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2754F" w14:textId="509C770C" w:rsidR="002D1AF2" w:rsidRPr="008F18FC" w:rsidRDefault="002D1AF2" w:rsidP="008F18FC">
      <w:pPr>
        <w:shd w:val="clear" w:color="auto" w:fill="FFFFFF"/>
        <w:spacing w:before="100" w:beforeAutospacing="1" w:after="0" w:line="240" w:lineRule="auto"/>
        <w:jc w:val="center"/>
        <w:outlineLvl w:val="1"/>
        <w:rPr>
          <w:rFonts w:ascii="Arial" w:eastAsia="Times New Roman" w:hAnsi="Arial" w:cs="Arial"/>
          <w:b/>
          <w:bCs/>
          <w:color w:val="000004"/>
          <w:kern w:val="0"/>
          <w14:ligatures w14:val="none"/>
        </w:rPr>
      </w:pPr>
      <w:r w:rsidRPr="008F18FC">
        <w:rPr>
          <w:rFonts w:ascii="Arial" w:eastAsia="Times New Roman" w:hAnsi="Arial" w:cs="Arial"/>
          <w:b/>
          <w:bCs/>
          <w:color w:val="000004"/>
          <w:kern w:val="0"/>
          <w14:ligatures w14:val="none"/>
        </w:rPr>
        <w:t>The Village at Riverview</w:t>
      </w:r>
      <w:r w:rsidR="00A86472" w:rsidRPr="008F18FC">
        <w:rPr>
          <w:rFonts w:ascii="Arial" w:eastAsia="Times New Roman" w:hAnsi="Arial" w:cs="Arial"/>
          <w:b/>
          <w:bCs/>
          <w:color w:val="000004"/>
          <w:kern w:val="0"/>
          <w14:ligatures w14:val="none"/>
        </w:rPr>
        <w:t xml:space="preserve"> </w:t>
      </w:r>
      <w:r w:rsidRPr="008F18FC">
        <w:rPr>
          <w:rFonts w:ascii="Arial" w:eastAsia="Times New Roman" w:hAnsi="Arial" w:cs="Arial"/>
          <w:b/>
          <w:bCs/>
          <w:color w:val="000004"/>
          <w:kern w:val="0"/>
          <w14:ligatures w14:val="none"/>
        </w:rPr>
        <w:t>5-Year Strategic Plan</w:t>
      </w:r>
    </w:p>
    <w:p w14:paraId="6D3AFD8F" w14:textId="681F7F63" w:rsidR="00370578" w:rsidRPr="008F18FC" w:rsidRDefault="00370578" w:rsidP="008F18FC">
      <w:pPr>
        <w:shd w:val="clear" w:color="auto" w:fill="FFFFFF"/>
        <w:spacing w:before="100" w:beforeAutospacing="1" w:after="100" w:afterAutospacing="1" w:line="240" w:lineRule="auto"/>
        <w:outlineLvl w:val="1"/>
        <w:rPr>
          <w:rFonts w:ascii="Arial" w:eastAsia="Times New Roman" w:hAnsi="Arial" w:cs="Arial"/>
          <w:b/>
          <w:bCs/>
          <w:color w:val="000004"/>
          <w:kern w:val="0"/>
          <w14:ligatures w14:val="none"/>
        </w:rPr>
      </w:pPr>
      <w:r w:rsidRPr="008F18FC">
        <w:rPr>
          <w:rFonts w:ascii="Arial" w:eastAsia="Times New Roman" w:hAnsi="Arial" w:cs="Arial"/>
          <w:b/>
          <w:bCs/>
          <w:color w:val="000004"/>
          <w:kern w:val="0"/>
          <w14:ligatures w14:val="none"/>
        </w:rPr>
        <w:t>Introduction</w:t>
      </w:r>
    </w:p>
    <w:p w14:paraId="38273405" w14:textId="77777777" w:rsidR="00604BE0" w:rsidRPr="008F18FC" w:rsidRDefault="00604BE0" w:rsidP="00604BE0">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color w:val="0A0A0A"/>
          <w:kern w:val="0"/>
          <w14:ligatures w14:val="none"/>
        </w:rPr>
        <w:t>The Village at Riverview in North Augusta, SC, is a popular, low-maintenance 76 townhome community known for its modern homes, community feel, and excellent location near the Savannah River, Greenway trail, and downtown amenities, offering a blend of traditional charm and contemporary living with HOA-covered exterior maintenance. It provides an ideal setting for families and professionals seeking convenience, outdoor access (walking, biking), and proximity to shopping, dining, and major city attractions like SRP Park. </w:t>
      </w:r>
    </w:p>
    <w:p w14:paraId="5303855F" w14:textId="77777777" w:rsidR="00604BE0" w:rsidRPr="008F18FC" w:rsidRDefault="00604BE0" w:rsidP="00604BE0">
      <w:pPr>
        <w:shd w:val="clear" w:color="auto" w:fill="FFFFFF"/>
        <w:spacing w:after="0" w:line="360" w:lineRule="atLeast"/>
        <w:jc w:val="both"/>
        <w:rPr>
          <w:rFonts w:ascii="Arial" w:eastAsia="Times New Roman" w:hAnsi="Arial" w:cs="Arial"/>
          <w:color w:val="0A0A0A"/>
          <w:kern w:val="0"/>
          <w14:ligatures w14:val="none"/>
        </w:rPr>
      </w:pPr>
    </w:p>
    <w:p w14:paraId="49207A62" w14:textId="77777777" w:rsidR="00604BE0" w:rsidRPr="008F18FC" w:rsidRDefault="00604BE0" w:rsidP="00604BE0">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Key Features &amp; Lifestyle:</w:t>
      </w:r>
    </w:p>
    <w:p w14:paraId="7E03D884" w14:textId="77777777" w:rsidR="00604BE0" w:rsidRPr="008F18FC" w:rsidRDefault="00604BE0" w:rsidP="00604BE0">
      <w:pPr>
        <w:numPr>
          <w:ilvl w:val="0"/>
          <w:numId w:val="2"/>
        </w:numPr>
        <w:shd w:val="clear" w:color="auto" w:fill="FFFFFF"/>
        <w:spacing w:after="18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Housing:</w:t>
      </w:r>
      <w:r w:rsidRPr="008F18FC">
        <w:rPr>
          <w:rFonts w:ascii="Arial" w:eastAsia="Times New Roman" w:hAnsi="Arial" w:cs="Arial"/>
          <w:color w:val="0A0A0A"/>
          <w:kern w:val="0"/>
          <w14:ligatures w14:val="none"/>
        </w:rPr>
        <w:t> Primarily townhomes with open layouts, modern finishes, and features like primary suites on the main floor, covered patios, and garages.</w:t>
      </w:r>
    </w:p>
    <w:p w14:paraId="749634C3" w14:textId="77777777" w:rsidR="00604BE0" w:rsidRPr="008F18FC" w:rsidRDefault="00604BE0" w:rsidP="00604BE0">
      <w:pPr>
        <w:numPr>
          <w:ilvl w:val="0"/>
          <w:numId w:val="2"/>
        </w:numPr>
        <w:shd w:val="clear" w:color="auto" w:fill="FFFFFF"/>
        <w:spacing w:after="18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Low-Maintenance Living:</w:t>
      </w:r>
      <w:r w:rsidRPr="008F18FC">
        <w:rPr>
          <w:rFonts w:ascii="Arial" w:eastAsia="Times New Roman" w:hAnsi="Arial" w:cs="Arial"/>
          <w:color w:val="0A0A0A"/>
          <w:kern w:val="0"/>
          <w14:ligatures w14:val="none"/>
        </w:rPr>
        <w:t> The HOA typically covers exterior lawn care, termite protection, and pressure washing, making it ideal for those wanting less upkeep.</w:t>
      </w:r>
    </w:p>
    <w:p w14:paraId="417323F0" w14:textId="77777777" w:rsidR="00604BE0" w:rsidRPr="008F18FC" w:rsidRDefault="00604BE0" w:rsidP="00604BE0">
      <w:pPr>
        <w:numPr>
          <w:ilvl w:val="0"/>
          <w:numId w:val="2"/>
        </w:numPr>
        <w:shd w:val="clear" w:color="auto" w:fill="FFFFFF"/>
        <w:spacing w:after="18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Location Perks:</w:t>
      </w:r>
      <w:r w:rsidRPr="008F18FC">
        <w:rPr>
          <w:rFonts w:ascii="Arial" w:eastAsia="Times New Roman" w:hAnsi="Arial" w:cs="Arial"/>
          <w:color w:val="0A0A0A"/>
          <w:kern w:val="0"/>
          <w14:ligatures w14:val="none"/>
        </w:rPr>
        <w:t> Direct access to the North Augusta Greenway, close to Riverview Park, SRP Park (home of the Augusta GreenJackets), and downtown North Augusta.</w:t>
      </w:r>
    </w:p>
    <w:p w14:paraId="793674D7" w14:textId="77777777" w:rsidR="00604BE0" w:rsidRPr="008F18FC" w:rsidRDefault="00604BE0" w:rsidP="00604BE0">
      <w:pPr>
        <w:numPr>
          <w:ilvl w:val="0"/>
          <w:numId w:val="2"/>
        </w:numPr>
        <w:shd w:val="clear" w:color="auto" w:fill="FFFFFF"/>
        <w:spacing w:after="18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Community Focus:</w:t>
      </w:r>
      <w:r w:rsidRPr="008F18FC">
        <w:rPr>
          <w:rFonts w:ascii="Arial" w:eastAsia="Times New Roman" w:hAnsi="Arial" w:cs="Arial"/>
          <w:color w:val="0A0A0A"/>
          <w:kern w:val="0"/>
          <w14:ligatures w14:val="none"/>
        </w:rPr>
        <w:t> Beautiful landscaping, a welcoming atmosphere, and a design that encourages community interaction.</w:t>
      </w:r>
    </w:p>
    <w:p w14:paraId="5513A75F" w14:textId="77777777" w:rsidR="00A86472" w:rsidRPr="008F18FC" w:rsidRDefault="00604BE0" w:rsidP="00A86472">
      <w:pPr>
        <w:numPr>
          <w:ilvl w:val="0"/>
          <w:numId w:val="2"/>
        </w:numPr>
        <w:shd w:val="clear" w:color="auto" w:fill="FFFFFF"/>
        <w:spacing w:after="18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Convenience:</w:t>
      </w:r>
      <w:r w:rsidRPr="008F18FC">
        <w:rPr>
          <w:rFonts w:ascii="Arial" w:eastAsia="Times New Roman" w:hAnsi="Arial" w:cs="Arial"/>
          <w:color w:val="0A0A0A"/>
          <w:kern w:val="0"/>
          <w14:ligatures w14:val="none"/>
        </w:rPr>
        <w:t> Minutes from downtown North Augusta and Augusta, with easy access to shopping, restaurants, and cultural events. </w:t>
      </w:r>
    </w:p>
    <w:p w14:paraId="1DE1A15D" w14:textId="6E08CD56" w:rsidR="00604BE0" w:rsidRPr="008F18FC" w:rsidRDefault="00604BE0" w:rsidP="00A86472">
      <w:pPr>
        <w:shd w:val="clear" w:color="auto" w:fill="FFFFFF"/>
        <w:spacing w:after="18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What Makes It Desirable:</w:t>
      </w:r>
      <w:r w:rsidR="00A86472" w:rsidRPr="008F18FC">
        <w:rPr>
          <w:rFonts w:ascii="Arial" w:eastAsia="Times New Roman" w:hAnsi="Arial" w:cs="Arial"/>
          <w:b/>
          <w:bCs/>
          <w:color w:val="0A0A0A"/>
          <w:kern w:val="0"/>
          <w14:ligatures w14:val="none"/>
        </w:rPr>
        <w:t xml:space="preserve"> </w:t>
      </w:r>
    </w:p>
    <w:p w14:paraId="73F827D3" w14:textId="77777777" w:rsidR="00604BE0" w:rsidRPr="008F18FC" w:rsidRDefault="00604BE0" w:rsidP="00604BE0">
      <w:pPr>
        <w:numPr>
          <w:ilvl w:val="0"/>
          <w:numId w:val="3"/>
        </w:numPr>
        <w:shd w:val="clear" w:color="auto" w:fill="FFFFFF"/>
        <w:spacing w:after="18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Accessibility:</w:t>
      </w:r>
      <w:r w:rsidRPr="008F18FC">
        <w:rPr>
          <w:rFonts w:ascii="Arial" w:eastAsia="Times New Roman" w:hAnsi="Arial" w:cs="Arial"/>
          <w:color w:val="0A0A0A"/>
          <w:kern w:val="0"/>
          <w14:ligatures w14:val="none"/>
        </w:rPr>
        <w:t> Walk or golf-cart to parks, restaurants, and entertainment venues.</w:t>
      </w:r>
    </w:p>
    <w:p w14:paraId="121CCEF4" w14:textId="77777777" w:rsidR="00604BE0" w:rsidRPr="008F18FC" w:rsidRDefault="00604BE0" w:rsidP="00604BE0">
      <w:pPr>
        <w:numPr>
          <w:ilvl w:val="0"/>
          <w:numId w:val="3"/>
        </w:numPr>
        <w:shd w:val="clear" w:color="auto" w:fill="FFFFFF"/>
        <w:spacing w:after="18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Variety:</w:t>
      </w:r>
      <w:r w:rsidRPr="008F18FC">
        <w:rPr>
          <w:rFonts w:ascii="Arial" w:eastAsia="Times New Roman" w:hAnsi="Arial" w:cs="Arial"/>
          <w:color w:val="0A0A0A"/>
          <w:kern w:val="0"/>
          <w14:ligatures w14:val="none"/>
        </w:rPr>
        <w:t> Offers diverse home styles, from cozy to spacious, with options for personalization.</w:t>
      </w:r>
    </w:p>
    <w:p w14:paraId="763C1F82" w14:textId="77777777" w:rsidR="00604BE0" w:rsidRPr="008F18FC" w:rsidRDefault="00604BE0" w:rsidP="00604BE0">
      <w:pPr>
        <w:numPr>
          <w:ilvl w:val="0"/>
          <w:numId w:val="3"/>
        </w:numPr>
        <w:shd w:val="clear" w:color="auto" w:fill="FFFFFF"/>
        <w:spacing w:after="18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Outdoor Access:</w:t>
      </w:r>
      <w:r w:rsidRPr="008F18FC">
        <w:rPr>
          <w:rFonts w:ascii="Arial" w:eastAsia="Times New Roman" w:hAnsi="Arial" w:cs="Arial"/>
          <w:color w:val="0A0A0A"/>
          <w:kern w:val="0"/>
          <w14:ligatures w14:val="none"/>
        </w:rPr>
        <w:t> Great for outdoor enthusiasts, with riverfront activities and trails nearby.</w:t>
      </w:r>
    </w:p>
    <w:p w14:paraId="7B91B941" w14:textId="77777777" w:rsidR="00604BE0" w:rsidRPr="008F18FC" w:rsidRDefault="00604BE0" w:rsidP="00604BE0">
      <w:pPr>
        <w:numPr>
          <w:ilvl w:val="0"/>
          <w:numId w:val="3"/>
        </w:numPr>
        <w:shd w:val="clear" w:color="auto" w:fill="FFFFFF"/>
        <w:spacing w:after="18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Value:</w:t>
      </w:r>
      <w:r w:rsidRPr="008F18FC">
        <w:rPr>
          <w:rFonts w:ascii="Arial" w:eastAsia="Times New Roman" w:hAnsi="Arial" w:cs="Arial"/>
          <w:color w:val="0A0A0A"/>
          <w:kern w:val="0"/>
          <w14:ligatures w14:val="none"/>
        </w:rPr>
        <w:t> Known for being a sought-after community, with homes rarely staying on the market long. </w:t>
      </w:r>
    </w:p>
    <w:p w14:paraId="0C8566CC" w14:textId="77777777" w:rsidR="00642283" w:rsidRPr="008F18FC" w:rsidRDefault="00604BE0" w:rsidP="00642283">
      <w:pPr>
        <w:jc w:val="both"/>
        <w:rPr>
          <w:rFonts w:ascii="Arial" w:eastAsia="Times New Roman" w:hAnsi="Arial" w:cs="Arial"/>
          <w:color w:val="0A0A0A"/>
          <w:kern w:val="0"/>
          <w14:ligatures w14:val="none"/>
        </w:rPr>
      </w:pPr>
      <w:r w:rsidRPr="008F18FC">
        <w:rPr>
          <w:rFonts w:ascii="Arial" w:eastAsia="Times New Roman" w:hAnsi="Arial" w:cs="Arial"/>
          <w:color w:val="0A0A0A"/>
          <w:kern w:val="0"/>
          <w14:ligatures w14:val="none"/>
        </w:rPr>
        <w:lastRenderedPageBreak/>
        <w:t>In essence, The Village at Riverview offers a desirable, convenient, and comfortable lifestyle in North Augusta, combining modern homes with historic town charm and easy access to amenities.</w:t>
      </w:r>
    </w:p>
    <w:p w14:paraId="0EBCD53D" w14:textId="0C1E96A1" w:rsidR="00604BE0" w:rsidRPr="008F18FC" w:rsidRDefault="00604BE0" w:rsidP="00642283">
      <w:pPr>
        <w:jc w:val="center"/>
        <w:rPr>
          <w:rFonts w:ascii="Arial" w:eastAsia="Times New Roman" w:hAnsi="Arial" w:cs="Arial"/>
          <w:color w:val="0A0A0A"/>
          <w:kern w:val="0"/>
          <w14:ligatures w14:val="none"/>
        </w:rPr>
      </w:pPr>
      <w:r w:rsidRPr="008F18FC">
        <w:rPr>
          <w:rFonts w:ascii="Arial" w:eastAsia="Times New Roman" w:hAnsi="Arial" w:cs="Arial"/>
          <w:b/>
          <w:bCs/>
          <w:color w:val="000004"/>
          <w:kern w:val="0"/>
          <w14:ligatures w14:val="none"/>
        </w:rPr>
        <w:t>Looking Towards the Future</w:t>
      </w:r>
    </w:p>
    <w:p w14:paraId="7D4D3722" w14:textId="249802A1" w:rsidR="00604BE0" w:rsidRPr="008F18FC" w:rsidRDefault="00604BE0" w:rsidP="008F18FC">
      <w:pPr>
        <w:shd w:val="clear" w:color="auto" w:fill="FFFFFF"/>
        <w:spacing w:before="100" w:beforeAutospacing="1" w:after="100" w:afterAutospacing="1" w:line="240" w:lineRule="auto"/>
        <w:jc w:val="both"/>
        <w:rPr>
          <w:rFonts w:ascii="Arial" w:eastAsia="Times New Roman" w:hAnsi="Arial" w:cs="Arial"/>
          <w:color w:val="0C0C0C"/>
          <w:kern w:val="0"/>
          <w14:ligatures w14:val="none"/>
        </w:rPr>
      </w:pPr>
      <w:r w:rsidRPr="008F18FC">
        <w:rPr>
          <w:rFonts w:ascii="Arial" w:eastAsia="Times New Roman" w:hAnsi="Arial" w:cs="Arial"/>
          <w:color w:val="0C0C0C"/>
          <w:kern w:val="0"/>
          <w14:ligatures w14:val="none"/>
        </w:rPr>
        <w:t xml:space="preserve">Crafting a strategic plan for </w:t>
      </w:r>
      <w:r w:rsidR="00A6030D" w:rsidRPr="008F18FC">
        <w:rPr>
          <w:rFonts w:ascii="Arial" w:eastAsia="Times New Roman" w:hAnsi="Arial" w:cs="Arial"/>
          <w:color w:val="0C0C0C"/>
          <w:kern w:val="0"/>
          <w14:ligatures w14:val="none"/>
        </w:rPr>
        <w:t>our</w:t>
      </w:r>
      <w:r w:rsidRPr="008F18FC">
        <w:rPr>
          <w:rFonts w:ascii="Arial" w:eastAsia="Times New Roman" w:hAnsi="Arial" w:cs="Arial"/>
          <w:color w:val="0C0C0C"/>
          <w:kern w:val="0"/>
          <w14:ligatures w14:val="none"/>
        </w:rPr>
        <w:t xml:space="preserve"> HOA is a journey rather than a destination. It’s about setting a positive direction and making consistent, thoughtful decisions that benefit the community. By focusing on future goals and financial stability, </w:t>
      </w:r>
      <w:r w:rsidR="008C173C" w:rsidRPr="008F18FC">
        <w:rPr>
          <w:rFonts w:ascii="Arial" w:eastAsia="Times New Roman" w:hAnsi="Arial" w:cs="Arial"/>
          <w:color w:val="0C0C0C"/>
          <w:kern w:val="0"/>
          <w14:ligatures w14:val="none"/>
        </w:rPr>
        <w:t xml:space="preserve">our </w:t>
      </w:r>
      <w:r w:rsidRPr="008F18FC">
        <w:rPr>
          <w:rFonts w:ascii="Arial" w:eastAsia="Times New Roman" w:hAnsi="Arial" w:cs="Arial"/>
          <w:color w:val="0C0C0C"/>
          <w:kern w:val="0"/>
          <w14:ligatures w14:val="none"/>
        </w:rPr>
        <w:t>HOA can foster a vibrant, engaged community in North Augusta.</w:t>
      </w:r>
    </w:p>
    <w:p w14:paraId="1649197A" w14:textId="77777777" w:rsidR="00604BE0" w:rsidRPr="008F18FC" w:rsidRDefault="00604BE0" w:rsidP="008F18FC">
      <w:pPr>
        <w:shd w:val="clear" w:color="auto" w:fill="FFFFFF"/>
        <w:spacing w:before="100" w:beforeAutospacing="1" w:after="100" w:afterAutospacing="1" w:line="240" w:lineRule="auto"/>
        <w:jc w:val="both"/>
        <w:rPr>
          <w:rFonts w:ascii="Arial" w:eastAsia="Times New Roman" w:hAnsi="Arial" w:cs="Arial"/>
          <w:color w:val="0C0C0C"/>
          <w:kern w:val="0"/>
          <w14:ligatures w14:val="none"/>
        </w:rPr>
      </w:pPr>
      <w:r w:rsidRPr="008F18FC">
        <w:rPr>
          <w:rFonts w:ascii="Arial" w:eastAsia="Times New Roman" w:hAnsi="Arial" w:cs="Arial"/>
          <w:color w:val="0C0C0C"/>
          <w:kern w:val="0"/>
          <w14:ligatures w14:val="none"/>
        </w:rPr>
        <w:t>Staying flexible and open to change boosts long-term success. Encouraging engagement from all members ensures everyone’s voice is heard, and adapting as needed keeps the community thriving. With these steps, you’ll be well on your way to nurturing a place everyone feels proud to call home.</w:t>
      </w:r>
    </w:p>
    <w:p w14:paraId="66191BF7" w14:textId="6643DD01" w:rsidR="00A6030D" w:rsidRPr="008F18FC" w:rsidRDefault="00A6030D" w:rsidP="008F18FC">
      <w:pPr>
        <w:shd w:val="clear" w:color="auto" w:fill="FFFFFF"/>
        <w:spacing w:before="100" w:beforeAutospacing="1" w:after="100" w:afterAutospacing="1" w:line="240" w:lineRule="auto"/>
        <w:jc w:val="both"/>
        <w:rPr>
          <w:rFonts w:ascii="Arial" w:eastAsia="Times New Roman" w:hAnsi="Arial" w:cs="Arial"/>
          <w:color w:val="0C0C0C"/>
          <w:kern w:val="0"/>
          <w14:ligatures w14:val="none"/>
        </w:rPr>
      </w:pPr>
      <w:r w:rsidRPr="008F18FC">
        <w:rPr>
          <w:rFonts w:ascii="Arial" w:eastAsia="Times New Roman" w:hAnsi="Arial" w:cs="Arial"/>
          <w:color w:val="0C0C0C"/>
          <w:kern w:val="0"/>
          <w14:ligatures w14:val="none"/>
        </w:rPr>
        <w:t xml:space="preserve">Like it or not we are responsible for the future home values and community appeal. </w:t>
      </w:r>
    </w:p>
    <w:p w14:paraId="0FD31962" w14:textId="77777777" w:rsidR="00604BE0" w:rsidRPr="008F18FC" w:rsidRDefault="00604BE0" w:rsidP="00A94535">
      <w:pPr>
        <w:pStyle w:val="df3vjf"/>
        <w:shd w:val="clear" w:color="auto" w:fill="FFFFFF"/>
        <w:spacing w:before="0" w:beforeAutospacing="0" w:after="180" w:afterAutospacing="0" w:line="360" w:lineRule="atLeast"/>
        <w:jc w:val="center"/>
        <w:rPr>
          <w:rFonts w:ascii="Arial" w:hAnsi="Arial" w:cs="Arial"/>
          <w:b/>
          <w:bCs/>
          <w:color w:val="0A0A0A"/>
        </w:rPr>
      </w:pPr>
      <w:r w:rsidRPr="008F18FC">
        <w:rPr>
          <w:rFonts w:ascii="Arial" w:hAnsi="Arial" w:cs="Arial"/>
          <w:b/>
          <w:bCs/>
          <w:color w:val="0A0A0A"/>
        </w:rPr>
        <w:t>Considerations</w:t>
      </w:r>
    </w:p>
    <w:p w14:paraId="30816C51" w14:textId="77777777" w:rsidR="00604BE0" w:rsidRPr="008F18FC" w:rsidRDefault="00604BE0" w:rsidP="00604BE0">
      <w:pPr>
        <w:pStyle w:val="ListParagraph"/>
        <w:numPr>
          <w:ilvl w:val="0"/>
          <w:numId w:val="18"/>
        </w:numPr>
        <w:shd w:val="clear" w:color="auto" w:fill="FFFFFF"/>
        <w:spacing w:after="0" w:line="240" w:lineRule="auto"/>
        <w:rPr>
          <w:rFonts w:ascii="Arial" w:eastAsia="Times New Roman" w:hAnsi="Arial" w:cs="Arial"/>
          <w:color w:val="434343"/>
          <w:kern w:val="0"/>
          <w14:ligatures w14:val="none"/>
        </w:rPr>
      </w:pPr>
      <w:r w:rsidRPr="008F18FC">
        <w:rPr>
          <w:rFonts w:ascii="Arial" w:eastAsia="Times New Roman" w:hAnsi="Arial" w:cs="Arial"/>
          <w:color w:val="434343"/>
          <w:kern w:val="0"/>
          <w14:ligatures w14:val="none"/>
        </w:rPr>
        <w:t>What is the identity of your community in terms of culture and aesthetics?</w:t>
      </w:r>
    </w:p>
    <w:p w14:paraId="70251D3D" w14:textId="77777777" w:rsidR="00604BE0" w:rsidRPr="008F18FC" w:rsidRDefault="00604BE0" w:rsidP="00604BE0">
      <w:pPr>
        <w:pStyle w:val="ListParagraph"/>
        <w:numPr>
          <w:ilvl w:val="0"/>
          <w:numId w:val="18"/>
        </w:numPr>
        <w:shd w:val="clear" w:color="auto" w:fill="FFFFFF"/>
        <w:spacing w:after="0" w:line="240" w:lineRule="auto"/>
        <w:rPr>
          <w:rFonts w:ascii="Arial" w:eastAsia="Times New Roman" w:hAnsi="Arial" w:cs="Arial"/>
          <w:color w:val="434343"/>
          <w:kern w:val="0"/>
          <w14:ligatures w14:val="none"/>
        </w:rPr>
      </w:pPr>
      <w:r w:rsidRPr="008F18FC">
        <w:rPr>
          <w:rFonts w:ascii="Arial" w:eastAsia="Times New Roman" w:hAnsi="Arial" w:cs="Arial"/>
          <w:color w:val="434343"/>
          <w:kern w:val="0"/>
          <w14:ligatures w14:val="none"/>
        </w:rPr>
        <w:t>What types of residents best fit your community?</w:t>
      </w:r>
    </w:p>
    <w:p w14:paraId="5ADFA7BE" w14:textId="77777777" w:rsidR="00604BE0" w:rsidRPr="008F18FC" w:rsidRDefault="00604BE0" w:rsidP="00604BE0">
      <w:pPr>
        <w:pStyle w:val="ListParagraph"/>
        <w:numPr>
          <w:ilvl w:val="0"/>
          <w:numId w:val="18"/>
        </w:numPr>
        <w:shd w:val="clear" w:color="auto" w:fill="FFFFFF"/>
        <w:spacing w:after="0" w:line="240" w:lineRule="auto"/>
        <w:rPr>
          <w:rFonts w:ascii="Arial" w:eastAsia="Times New Roman" w:hAnsi="Arial" w:cs="Arial"/>
          <w:color w:val="434343"/>
          <w:kern w:val="0"/>
          <w14:ligatures w14:val="none"/>
        </w:rPr>
      </w:pPr>
      <w:r w:rsidRPr="008F18FC">
        <w:rPr>
          <w:rFonts w:ascii="Arial" w:eastAsia="Times New Roman" w:hAnsi="Arial" w:cs="Arial"/>
          <w:color w:val="434343"/>
          <w:kern w:val="0"/>
          <w14:ligatures w14:val="none"/>
        </w:rPr>
        <w:t>What types of improvements and events can you do to uplift your community’s brand?</w:t>
      </w:r>
    </w:p>
    <w:p w14:paraId="51330428" w14:textId="77777777" w:rsidR="00604BE0" w:rsidRPr="008F18FC" w:rsidRDefault="00604BE0" w:rsidP="00604BE0">
      <w:pPr>
        <w:pStyle w:val="ListParagraph"/>
        <w:numPr>
          <w:ilvl w:val="0"/>
          <w:numId w:val="18"/>
        </w:numPr>
        <w:shd w:val="clear" w:color="auto" w:fill="FFFFFF"/>
        <w:spacing w:after="0" w:line="240" w:lineRule="auto"/>
        <w:rPr>
          <w:rFonts w:ascii="Arial" w:eastAsia="Times New Roman" w:hAnsi="Arial" w:cs="Arial"/>
          <w:color w:val="434343"/>
          <w:kern w:val="0"/>
          <w14:ligatures w14:val="none"/>
        </w:rPr>
      </w:pPr>
      <w:r w:rsidRPr="008F18FC">
        <w:rPr>
          <w:rFonts w:ascii="Arial" w:eastAsia="Times New Roman" w:hAnsi="Arial" w:cs="Arial"/>
          <w:color w:val="434343"/>
          <w:kern w:val="0"/>
          <w14:ligatures w14:val="none"/>
        </w:rPr>
        <w:t>How can you address the current and future needs of your residents?</w:t>
      </w:r>
    </w:p>
    <w:p w14:paraId="2D334E18" w14:textId="77777777" w:rsidR="00604BE0" w:rsidRPr="008F18FC" w:rsidRDefault="00604BE0" w:rsidP="00604BE0">
      <w:pPr>
        <w:pStyle w:val="ListParagraph"/>
        <w:numPr>
          <w:ilvl w:val="0"/>
          <w:numId w:val="18"/>
        </w:numPr>
        <w:shd w:val="clear" w:color="auto" w:fill="FFFFFF"/>
        <w:spacing w:after="0" w:line="240" w:lineRule="auto"/>
        <w:rPr>
          <w:rFonts w:ascii="Arial" w:eastAsia="Times New Roman" w:hAnsi="Arial" w:cs="Arial"/>
          <w:color w:val="434343"/>
          <w:kern w:val="0"/>
          <w14:ligatures w14:val="none"/>
        </w:rPr>
      </w:pPr>
      <w:r w:rsidRPr="008F18FC">
        <w:rPr>
          <w:rFonts w:ascii="Arial" w:eastAsia="Times New Roman" w:hAnsi="Arial" w:cs="Arial"/>
          <w:color w:val="434343"/>
          <w:kern w:val="0"/>
          <w14:ligatures w14:val="none"/>
        </w:rPr>
        <w:t>How can you improve the community amenities and infrastructure?</w:t>
      </w:r>
    </w:p>
    <w:p w14:paraId="492FAC0C" w14:textId="77777777" w:rsidR="00A86472" w:rsidRDefault="00604BE0" w:rsidP="00A86472">
      <w:pPr>
        <w:pStyle w:val="ListParagraph"/>
        <w:numPr>
          <w:ilvl w:val="0"/>
          <w:numId w:val="18"/>
        </w:numPr>
        <w:shd w:val="clear" w:color="auto" w:fill="FFFFFF"/>
        <w:spacing w:after="0" w:line="240" w:lineRule="auto"/>
        <w:rPr>
          <w:rFonts w:ascii="Arial" w:eastAsia="Times New Roman" w:hAnsi="Arial" w:cs="Arial"/>
          <w:color w:val="434343"/>
          <w:kern w:val="0"/>
          <w14:ligatures w14:val="none"/>
        </w:rPr>
      </w:pPr>
      <w:r w:rsidRPr="008F18FC">
        <w:rPr>
          <w:rFonts w:ascii="Arial" w:eastAsia="Times New Roman" w:hAnsi="Arial" w:cs="Arial"/>
          <w:color w:val="434343"/>
          <w:kern w:val="0"/>
          <w14:ligatures w14:val="none"/>
        </w:rPr>
        <w:t>How can you improve the board to better drive service delivery?</w:t>
      </w:r>
    </w:p>
    <w:p w14:paraId="70769B9E" w14:textId="77777777" w:rsidR="0051355F" w:rsidRPr="0051355F" w:rsidRDefault="0051355F" w:rsidP="0051355F">
      <w:pPr>
        <w:shd w:val="clear" w:color="auto" w:fill="FFFFFF"/>
        <w:spacing w:after="0" w:line="240" w:lineRule="auto"/>
        <w:ind w:left="360"/>
        <w:rPr>
          <w:rFonts w:ascii="Arial" w:eastAsia="Times New Roman" w:hAnsi="Arial" w:cs="Arial"/>
          <w:color w:val="434343"/>
          <w:kern w:val="0"/>
          <w14:ligatures w14:val="none"/>
        </w:rPr>
      </w:pPr>
    </w:p>
    <w:p w14:paraId="13CE890B" w14:textId="18C49909" w:rsidR="00604BE0" w:rsidRPr="008F18FC" w:rsidRDefault="00604BE0" w:rsidP="00A86472">
      <w:pPr>
        <w:shd w:val="clear" w:color="auto" w:fill="FFFFFF"/>
        <w:spacing w:after="0" w:line="240" w:lineRule="auto"/>
        <w:jc w:val="center"/>
        <w:rPr>
          <w:rFonts w:ascii="Arial" w:eastAsia="Times New Roman" w:hAnsi="Arial" w:cs="Arial"/>
          <w:color w:val="434343"/>
          <w:kern w:val="0"/>
          <w14:ligatures w14:val="none"/>
        </w:rPr>
      </w:pPr>
      <w:r w:rsidRPr="008F18FC">
        <w:rPr>
          <w:rFonts w:ascii="Arial" w:eastAsia="Times New Roman" w:hAnsi="Arial" w:cs="Arial"/>
          <w:b/>
          <w:bCs/>
          <w:color w:val="0A0A0A"/>
          <w:kern w:val="0"/>
          <w14:ligatures w14:val="none"/>
        </w:rPr>
        <w:t>Mission Statement</w:t>
      </w:r>
    </w:p>
    <w:p w14:paraId="4F304142" w14:textId="77777777" w:rsidR="00604BE0" w:rsidRPr="008F18FC" w:rsidRDefault="00604BE0" w:rsidP="00A86472">
      <w:pPr>
        <w:pStyle w:val="ListParagraph"/>
        <w:shd w:val="clear" w:color="auto" w:fill="FFFFFF"/>
        <w:spacing w:after="0" w:line="360" w:lineRule="atLeast"/>
        <w:ind w:left="0"/>
        <w:rPr>
          <w:rFonts w:ascii="Arial" w:eastAsia="Times New Roman" w:hAnsi="Arial" w:cs="Arial"/>
          <w:color w:val="0A0A0A"/>
          <w:kern w:val="0"/>
          <w14:ligatures w14:val="none"/>
        </w:rPr>
      </w:pPr>
      <w:r w:rsidRPr="008F18FC">
        <w:rPr>
          <w:rFonts w:ascii="Arial" w:eastAsia="Times New Roman" w:hAnsi="Arial" w:cs="Arial"/>
          <w:color w:val="0A0A0A"/>
          <w:kern w:val="0"/>
          <w14:ligatures w14:val="none"/>
        </w:rPr>
        <w:t>To enhance property values, maintain high-quality common areas, and foster a safe, engaged community through proactive management and transparent communication.</w:t>
      </w:r>
    </w:p>
    <w:p w14:paraId="09446768" w14:textId="77777777" w:rsidR="00604BE0" w:rsidRPr="008F18FC" w:rsidRDefault="00604BE0" w:rsidP="00881C32">
      <w:pPr>
        <w:pStyle w:val="ListParagraph"/>
        <w:shd w:val="clear" w:color="auto" w:fill="FFFFFF"/>
        <w:spacing w:after="180" w:line="360" w:lineRule="atLeast"/>
        <w:jc w:val="both"/>
        <w:rPr>
          <w:rFonts w:ascii="Arial" w:eastAsia="Times New Roman" w:hAnsi="Arial" w:cs="Arial"/>
          <w:color w:val="0A0A0A"/>
          <w:kern w:val="0"/>
          <w14:ligatures w14:val="none"/>
        </w:rPr>
      </w:pPr>
    </w:p>
    <w:p w14:paraId="203FBFE0" w14:textId="77777777" w:rsidR="00604BE0" w:rsidRPr="008F18FC" w:rsidRDefault="00604BE0" w:rsidP="00A86472">
      <w:pPr>
        <w:pStyle w:val="ListParagraph"/>
        <w:shd w:val="clear" w:color="auto" w:fill="FFFFFF"/>
        <w:spacing w:after="0" w:line="360" w:lineRule="atLeast"/>
        <w:ind w:left="0"/>
        <w:jc w:val="center"/>
        <w:rPr>
          <w:rFonts w:ascii="Roboto" w:eastAsia="Times New Roman" w:hAnsi="Roboto" w:cs="Times New Roman"/>
          <w:color w:val="0A0A0A"/>
          <w:kern w:val="0"/>
          <w14:ligatures w14:val="none"/>
        </w:rPr>
      </w:pPr>
      <w:r w:rsidRPr="008F18FC">
        <w:rPr>
          <w:rFonts w:ascii="Roboto" w:eastAsia="Times New Roman" w:hAnsi="Roboto" w:cs="Times New Roman"/>
          <w:b/>
          <w:bCs/>
          <w:color w:val="0A0A0A"/>
          <w:kern w:val="0"/>
          <w14:ligatures w14:val="none"/>
        </w:rPr>
        <w:t>Vision Statement</w:t>
      </w:r>
    </w:p>
    <w:p w14:paraId="48B0A59A" w14:textId="77777777" w:rsidR="00604BE0" w:rsidRPr="008F18FC" w:rsidRDefault="00604BE0" w:rsidP="00881C32">
      <w:pPr>
        <w:shd w:val="clear" w:color="auto" w:fill="FFFFFF"/>
        <w:spacing w:after="180" w:line="360" w:lineRule="atLeast"/>
        <w:ind w:left="720"/>
        <w:jc w:val="both"/>
        <w:rPr>
          <w:rFonts w:ascii="Arial" w:eastAsia="Times New Roman" w:hAnsi="Arial" w:cs="Arial"/>
          <w:color w:val="0A0A0A"/>
          <w:kern w:val="0"/>
          <w14:ligatures w14:val="none"/>
        </w:rPr>
      </w:pPr>
      <w:r w:rsidRPr="008F18FC">
        <w:rPr>
          <w:rFonts w:ascii="Arial" w:eastAsia="Times New Roman" w:hAnsi="Arial" w:cs="Arial"/>
          <w:color w:val="0A0A0A"/>
          <w:kern w:val="0"/>
          <w14:ligatures w14:val="none"/>
        </w:rPr>
        <w:t>To be a premier, desirable, and harmonious neighborhood that residents are proud to call home. </w:t>
      </w:r>
    </w:p>
    <w:p w14:paraId="6A45E7F0" w14:textId="77777777" w:rsidR="005E7B86" w:rsidRPr="008F18FC" w:rsidRDefault="005E7B86" w:rsidP="00A86472">
      <w:pPr>
        <w:spacing w:after="0"/>
        <w:ind w:left="-720" w:firstLine="720"/>
        <w:jc w:val="center"/>
        <w:rPr>
          <w:rFonts w:ascii="Arial" w:hAnsi="Arial" w:cs="Arial"/>
          <w:b/>
          <w:bCs/>
        </w:rPr>
      </w:pPr>
      <w:r w:rsidRPr="008F18FC">
        <w:rPr>
          <w:rFonts w:ascii="Arial" w:hAnsi="Arial" w:cs="Arial"/>
          <w:b/>
          <w:bCs/>
        </w:rPr>
        <w:t>Projects to Consider</w:t>
      </w:r>
    </w:p>
    <w:p w14:paraId="414FC57D" w14:textId="07F84608" w:rsidR="00AD685C" w:rsidRPr="0051355F" w:rsidRDefault="00AD685C" w:rsidP="00AD685C">
      <w:pPr>
        <w:pStyle w:val="ListParagraph"/>
        <w:numPr>
          <w:ilvl w:val="0"/>
          <w:numId w:val="32"/>
        </w:numPr>
        <w:jc w:val="both"/>
        <w:rPr>
          <w:rFonts w:ascii="Arial" w:hAnsi="Arial" w:cs="Arial"/>
          <w:b/>
          <w:bCs/>
          <w:highlight w:val="cyan"/>
        </w:rPr>
      </w:pPr>
      <w:r w:rsidRPr="008F18FC">
        <w:rPr>
          <w:rFonts w:ascii="Arial" w:hAnsi="Arial" w:cs="Arial"/>
          <w:highlight w:val="cyan"/>
        </w:rPr>
        <w:t>Topographical and grade elevation survey.</w:t>
      </w:r>
    </w:p>
    <w:p w14:paraId="7F5ED91E" w14:textId="39277F06" w:rsidR="0051355F" w:rsidRPr="008F18FC" w:rsidRDefault="0051355F" w:rsidP="00AD685C">
      <w:pPr>
        <w:pStyle w:val="ListParagraph"/>
        <w:numPr>
          <w:ilvl w:val="0"/>
          <w:numId w:val="32"/>
        </w:numPr>
        <w:jc w:val="both"/>
        <w:rPr>
          <w:rFonts w:ascii="Arial" w:hAnsi="Arial" w:cs="Arial"/>
          <w:b/>
          <w:bCs/>
          <w:highlight w:val="cyan"/>
        </w:rPr>
      </w:pPr>
      <w:r>
        <w:rPr>
          <w:rFonts w:ascii="Arial" w:hAnsi="Arial" w:cs="Arial"/>
          <w:highlight w:val="cyan"/>
        </w:rPr>
        <w:t>Mailbox replacement project</w:t>
      </w:r>
    </w:p>
    <w:p w14:paraId="3AA78C4D" w14:textId="06B7F2AD" w:rsidR="00AD685C" w:rsidRPr="008F18FC" w:rsidRDefault="00AD685C" w:rsidP="00AD685C">
      <w:pPr>
        <w:jc w:val="center"/>
        <w:rPr>
          <w:rFonts w:ascii="Arial" w:hAnsi="Arial" w:cs="Arial"/>
          <w:b/>
          <w:bCs/>
        </w:rPr>
      </w:pPr>
      <w:r w:rsidRPr="008F18FC">
        <w:rPr>
          <w:rFonts w:ascii="Arial" w:hAnsi="Arial" w:cs="Arial"/>
          <w:b/>
          <w:bCs/>
          <w:highlight w:val="cyan"/>
        </w:rPr>
        <w:t>Projects/Initiatives 2026</w:t>
      </w:r>
    </w:p>
    <w:p w14:paraId="0562C411" w14:textId="607D2C57" w:rsidR="0036206D" w:rsidRPr="008F18FC" w:rsidRDefault="0036206D" w:rsidP="0036206D">
      <w:pPr>
        <w:shd w:val="clear" w:color="auto" w:fill="FFFFFF"/>
        <w:spacing w:after="0" w:line="360" w:lineRule="atLeast"/>
        <w:ind w:left="360"/>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AP-2026-001</w:t>
      </w:r>
    </w:p>
    <w:p w14:paraId="508E9370" w14:textId="77777777" w:rsidR="0036206D" w:rsidRPr="008F18FC" w:rsidRDefault="0036206D" w:rsidP="0036206D">
      <w:pPr>
        <w:shd w:val="clear" w:color="auto" w:fill="FFFFFF"/>
        <w:spacing w:after="0" w:line="360" w:lineRule="atLeast"/>
        <w:ind w:left="360"/>
        <w:rPr>
          <w:rFonts w:ascii="Arial" w:eastAsia="Times New Roman" w:hAnsi="Arial" w:cs="Arial"/>
          <w:b/>
          <w:bCs/>
          <w:color w:val="0A0A0A"/>
          <w:kern w:val="0"/>
          <w14:ligatures w14:val="none"/>
        </w:rPr>
      </w:pPr>
    </w:p>
    <w:p w14:paraId="390878F9" w14:textId="6B4A169A" w:rsidR="0036206D" w:rsidRPr="008F18FC" w:rsidRDefault="0036206D" w:rsidP="0036206D">
      <w:pPr>
        <w:pStyle w:val="ListParagraph"/>
        <w:numPr>
          <w:ilvl w:val="0"/>
          <w:numId w:val="32"/>
        </w:num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lastRenderedPageBreak/>
        <w:t>Goal:</w:t>
      </w:r>
      <w:r w:rsidR="008D2328">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Change features and functionality of future budgets and establish contingency fund for emergency purposes. Contingency will be 10% of operating budget ($00,000.00) and will be capped. Reserve funds will be used for projects; no cap. Adopt Generally Accepted Accounting Principles for the Homeowners Association.</w:t>
      </w:r>
    </w:p>
    <w:p w14:paraId="1515C3FF" w14:textId="77777777" w:rsidR="0036206D" w:rsidRPr="008F18FC" w:rsidRDefault="0036206D" w:rsidP="0036206D">
      <w:pPr>
        <w:pStyle w:val="ListParagraph"/>
        <w:shd w:val="clear" w:color="auto" w:fill="FFFFFF"/>
        <w:spacing w:after="0" w:line="360" w:lineRule="atLeast"/>
        <w:rPr>
          <w:rFonts w:ascii="Arial" w:eastAsia="Times New Roman" w:hAnsi="Arial" w:cs="Arial"/>
          <w:color w:val="0A0A0A"/>
          <w:kern w:val="0"/>
          <w14:ligatures w14:val="none"/>
        </w:rPr>
      </w:pPr>
    </w:p>
    <w:p w14:paraId="142195F6" w14:textId="27D1D88B" w:rsidR="00244749" w:rsidRPr="008B1780" w:rsidRDefault="008B1780" w:rsidP="008B1780">
      <w:pPr>
        <w:pStyle w:val="ListParagraph"/>
        <w:numPr>
          <w:ilvl w:val="0"/>
          <w:numId w:val="32"/>
        </w:numPr>
        <w:shd w:val="clear" w:color="auto" w:fill="FFFFFF"/>
        <w:spacing w:after="0" w:line="360" w:lineRule="atLeast"/>
        <w:rPr>
          <w:rFonts w:ascii="Arial" w:eastAsia="Times New Roman" w:hAnsi="Arial" w:cs="Arial"/>
          <w:color w:val="0A0A0A"/>
          <w:kern w:val="0"/>
          <w14:ligatures w14:val="none"/>
        </w:rPr>
      </w:pPr>
      <w:r>
        <w:rPr>
          <w:rFonts w:ascii="Arial" w:eastAsia="Times New Roman" w:hAnsi="Arial" w:cs="Arial"/>
          <w:b/>
          <w:bCs/>
          <w:color w:val="0A0A0A"/>
          <w:kern w:val="0"/>
          <w14:ligatures w14:val="none"/>
        </w:rPr>
        <w:t>Status:</w:t>
      </w:r>
      <w:r w:rsidR="008D2328">
        <w:rPr>
          <w:rFonts w:ascii="Arial" w:eastAsia="Times New Roman" w:hAnsi="Arial" w:cs="Arial"/>
          <w:b/>
          <w:bCs/>
          <w:color w:val="0A0A0A"/>
          <w:kern w:val="0"/>
          <w14:ligatures w14:val="none"/>
        </w:rPr>
        <w:t xml:space="preserve"> </w:t>
      </w:r>
      <w:r>
        <w:rPr>
          <w:rFonts w:ascii="Arial" w:eastAsia="Times New Roman" w:hAnsi="Arial" w:cs="Arial"/>
          <w:color w:val="0A0A0A"/>
          <w:kern w:val="0"/>
          <w14:ligatures w14:val="none"/>
        </w:rPr>
        <w:t>Completed</w:t>
      </w:r>
    </w:p>
    <w:p w14:paraId="6782AC85" w14:textId="77777777" w:rsidR="00244749" w:rsidRPr="008F18FC" w:rsidRDefault="00244749" w:rsidP="00244749">
      <w:pPr>
        <w:pStyle w:val="ListParagraph"/>
        <w:rPr>
          <w:rFonts w:ascii="Arial" w:eastAsia="Times New Roman" w:hAnsi="Arial" w:cs="Arial"/>
          <w:b/>
          <w:bCs/>
          <w:color w:val="0A0A0A"/>
          <w:kern w:val="0"/>
          <w14:ligatures w14:val="none"/>
        </w:rPr>
      </w:pPr>
    </w:p>
    <w:p w14:paraId="72760FF1" w14:textId="4D02F2D2" w:rsidR="005026D5" w:rsidRPr="008D2328" w:rsidRDefault="0036206D" w:rsidP="008F18FC">
      <w:pPr>
        <w:pStyle w:val="ListParagraph"/>
        <w:numPr>
          <w:ilvl w:val="0"/>
          <w:numId w:val="32"/>
        </w:numPr>
        <w:spacing w:line="240" w:lineRule="auto"/>
        <w:rPr>
          <w:rFonts w:ascii="Arial" w:hAnsi="Arial" w:cs="Arial"/>
          <w:b/>
          <w:bCs/>
        </w:rPr>
      </w:pPr>
      <w:r w:rsidRPr="008F18FC">
        <w:rPr>
          <w:rFonts w:ascii="Arial" w:eastAsia="Times New Roman" w:hAnsi="Arial" w:cs="Arial"/>
          <w:b/>
          <w:bCs/>
          <w:color w:val="0A0A0A"/>
          <w:kern w:val="0"/>
          <w14:ligatures w14:val="none"/>
        </w:rPr>
        <w:t>Resources:</w:t>
      </w:r>
      <w:r w:rsidR="008D2328">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$0.00</w:t>
      </w:r>
      <w:r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Budget</w:t>
      </w:r>
    </w:p>
    <w:p w14:paraId="4179A257" w14:textId="77777777" w:rsidR="008D2328" w:rsidRPr="008D2328" w:rsidRDefault="008D2328" w:rsidP="008D2328">
      <w:pPr>
        <w:spacing w:line="240" w:lineRule="auto"/>
        <w:rPr>
          <w:rFonts w:ascii="Arial" w:hAnsi="Arial" w:cs="Arial"/>
          <w:b/>
          <w:bCs/>
        </w:rPr>
      </w:pPr>
    </w:p>
    <w:p w14:paraId="340D9A2C" w14:textId="4C3BD705" w:rsidR="005026D5" w:rsidRPr="008F18FC" w:rsidRDefault="005026D5" w:rsidP="008F18FC">
      <w:pPr>
        <w:shd w:val="clear" w:color="auto" w:fill="FFFFFF"/>
        <w:spacing w:after="0" w:line="240" w:lineRule="auto"/>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AP-2026-002</w:t>
      </w:r>
    </w:p>
    <w:p w14:paraId="68E49BC6" w14:textId="77777777" w:rsidR="005026D5" w:rsidRPr="008F18FC" w:rsidRDefault="005026D5" w:rsidP="005026D5">
      <w:pPr>
        <w:shd w:val="clear" w:color="auto" w:fill="FFFFFF"/>
        <w:spacing w:after="0" w:line="360" w:lineRule="atLeast"/>
        <w:rPr>
          <w:rFonts w:ascii="Arial" w:eastAsia="Times New Roman" w:hAnsi="Arial" w:cs="Arial"/>
          <w:b/>
          <w:bCs/>
          <w:color w:val="0A0A0A"/>
          <w:kern w:val="0"/>
          <w14:ligatures w14:val="none"/>
        </w:rPr>
      </w:pPr>
    </w:p>
    <w:p w14:paraId="140A4FEB" w14:textId="52C54069" w:rsidR="005026D5" w:rsidRPr="008F18FC" w:rsidRDefault="005026D5" w:rsidP="005026D5">
      <w:pPr>
        <w:pStyle w:val="ListParagraph"/>
        <w:numPr>
          <w:ilvl w:val="0"/>
          <w:numId w:val="33"/>
        </w:numPr>
        <w:shd w:val="clear" w:color="auto" w:fill="FFFFFF"/>
        <w:spacing w:after="0" w:line="360" w:lineRule="atLeast"/>
        <w:jc w:val="both"/>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Goal:</w:t>
      </w:r>
      <w:r w:rsidRPr="008F18FC">
        <w:rPr>
          <w:rFonts w:ascii="Arial" w:eastAsia="Times New Roman" w:hAnsi="Arial" w:cs="Arial"/>
          <w:b/>
          <w:bCs/>
          <w:color w:val="0A0A0A"/>
          <w:kern w:val="0"/>
          <w14:ligatures w14:val="none"/>
        </w:rPr>
        <w:tab/>
      </w:r>
      <w:r w:rsidR="00642283"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 xml:space="preserve">Develop </w:t>
      </w:r>
      <w:r w:rsidR="00881C32" w:rsidRPr="008F18FC">
        <w:rPr>
          <w:rFonts w:ascii="Arial" w:eastAsia="Times New Roman" w:hAnsi="Arial" w:cs="Arial"/>
          <w:color w:val="0A0A0A"/>
          <w:kern w:val="0"/>
          <w14:ligatures w14:val="none"/>
        </w:rPr>
        <w:t xml:space="preserve">Homeowner </w:t>
      </w:r>
      <w:r w:rsidRPr="008F18FC">
        <w:rPr>
          <w:rFonts w:ascii="Arial" w:eastAsia="Times New Roman" w:hAnsi="Arial" w:cs="Arial"/>
          <w:color w:val="0A0A0A"/>
          <w:kern w:val="0"/>
          <w14:ligatures w14:val="none"/>
        </w:rPr>
        <w:t xml:space="preserve">Curb Appeal Standards that addresses all exterior components that the homeowner is reasonable for obtaining ACC approval prior to beginning construction. Additionally, </w:t>
      </w:r>
      <w:r w:rsidR="00881C32" w:rsidRPr="008F18FC">
        <w:rPr>
          <w:rFonts w:ascii="Arial" w:eastAsia="Times New Roman" w:hAnsi="Arial" w:cs="Arial"/>
          <w:color w:val="0A0A0A"/>
          <w:kern w:val="0"/>
          <w14:ligatures w14:val="none"/>
        </w:rPr>
        <w:t xml:space="preserve">the document gives guidance on landscaping requirements that are used to achieve and maintain the appropriate curb appeal. Finally, </w:t>
      </w:r>
      <w:r w:rsidRPr="008F18FC">
        <w:rPr>
          <w:rFonts w:ascii="Arial" w:eastAsia="Times New Roman" w:hAnsi="Arial" w:cs="Arial"/>
          <w:color w:val="0A0A0A"/>
          <w:kern w:val="0"/>
          <w14:ligatures w14:val="none"/>
        </w:rPr>
        <w:t xml:space="preserve">the document will consolidate existing Architectural standards into one document. Finally, the Curb Appeal Standards will address lawn care, watering, flower beds, shrubs, </w:t>
      </w:r>
      <w:r w:rsidR="004C7007" w:rsidRPr="008F18FC">
        <w:rPr>
          <w:rFonts w:ascii="Arial" w:eastAsia="Times New Roman" w:hAnsi="Arial" w:cs="Arial"/>
          <w:color w:val="0A0A0A"/>
          <w:kern w:val="0"/>
          <w14:ligatures w14:val="none"/>
        </w:rPr>
        <w:t xml:space="preserve">Garbage Collection, </w:t>
      </w:r>
      <w:r w:rsidRPr="008F18FC">
        <w:rPr>
          <w:rFonts w:ascii="Arial" w:eastAsia="Times New Roman" w:hAnsi="Arial" w:cs="Arial"/>
          <w:color w:val="0A0A0A"/>
          <w:kern w:val="0"/>
          <w14:ligatures w14:val="none"/>
        </w:rPr>
        <w:t xml:space="preserve">etc. </w:t>
      </w:r>
    </w:p>
    <w:p w14:paraId="0B9670EF" w14:textId="77777777" w:rsidR="005026D5" w:rsidRPr="008F18FC" w:rsidRDefault="005026D5" w:rsidP="005026D5">
      <w:pPr>
        <w:pStyle w:val="ListParagraph"/>
        <w:shd w:val="clear" w:color="auto" w:fill="FFFFFF"/>
        <w:spacing w:after="0" w:line="360" w:lineRule="atLeast"/>
        <w:ind w:left="1440"/>
        <w:jc w:val="both"/>
        <w:rPr>
          <w:rFonts w:ascii="Arial" w:eastAsia="Times New Roman" w:hAnsi="Arial" w:cs="Arial"/>
          <w:b/>
          <w:bCs/>
          <w:color w:val="0A0A0A"/>
          <w:kern w:val="0"/>
          <w14:ligatures w14:val="none"/>
        </w:rPr>
      </w:pPr>
    </w:p>
    <w:p w14:paraId="24279216" w14:textId="074447F2" w:rsidR="00244749" w:rsidRDefault="008B1780" w:rsidP="008B1780">
      <w:pPr>
        <w:pStyle w:val="ListParagraph"/>
        <w:numPr>
          <w:ilvl w:val="0"/>
          <w:numId w:val="33"/>
        </w:numPr>
        <w:shd w:val="clear" w:color="auto" w:fill="FFFFFF"/>
        <w:spacing w:after="0" w:line="360" w:lineRule="atLeast"/>
        <w:jc w:val="both"/>
        <w:rPr>
          <w:rFonts w:ascii="Arial" w:eastAsia="Times New Roman" w:hAnsi="Arial" w:cs="Arial"/>
          <w:color w:val="0A0A0A"/>
          <w:kern w:val="0"/>
          <w14:ligatures w14:val="none"/>
        </w:rPr>
      </w:pPr>
      <w:r>
        <w:rPr>
          <w:rFonts w:ascii="Arial" w:eastAsia="Times New Roman" w:hAnsi="Arial" w:cs="Arial"/>
          <w:b/>
          <w:bCs/>
          <w:color w:val="0A0A0A"/>
          <w:kern w:val="0"/>
          <w14:ligatures w14:val="none"/>
        </w:rPr>
        <w:t>Status</w:t>
      </w:r>
      <w:r w:rsidR="005026D5" w:rsidRPr="008F18FC">
        <w:rPr>
          <w:rFonts w:ascii="Arial" w:eastAsia="Times New Roman" w:hAnsi="Arial" w:cs="Arial"/>
          <w:b/>
          <w:bCs/>
          <w:color w:val="0A0A0A"/>
          <w:kern w:val="0"/>
          <w14:ligatures w14:val="none"/>
        </w:rPr>
        <w:t xml:space="preserve">: </w:t>
      </w:r>
      <w:r>
        <w:rPr>
          <w:rFonts w:ascii="Arial" w:eastAsia="Times New Roman" w:hAnsi="Arial" w:cs="Arial"/>
          <w:color w:val="0A0A0A"/>
          <w:kern w:val="0"/>
          <w14:ligatures w14:val="none"/>
        </w:rPr>
        <w:t>Completed</w:t>
      </w:r>
    </w:p>
    <w:p w14:paraId="55C19192" w14:textId="77777777" w:rsidR="008B1780" w:rsidRPr="008B1780" w:rsidRDefault="008B1780" w:rsidP="008B1780">
      <w:pPr>
        <w:shd w:val="clear" w:color="auto" w:fill="FFFFFF"/>
        <w:spacing w:after="0" w:line="360" w:lineRule="atLeast"/>
        <w:jc w:val="both"/>
        <w:rPr>
          <w:rFonts w:ascii="Arial" w:eastAsia="Times New Roman" w:hAnsi="Arial" w:cs="Arial"/>
          <w:color w:val="0A0A0A"/>
          <w:kern w:val="0"/>
          <w14:ligatures w14:val="none"/>
        </w:rPr>
      </w:pPr>
    </w:p>
    <w:p w14:paraId="075074F7" w14:textId="50247153" w:rsidR="004C7007" w:rsidRDefault="00244749" w:rsidP="008F18FC">
      <w:pPr>
        <w:pStyle w:val="ListParagraph"/>
        <w:numPr>
          <w:ilvl w:val="0"/>
          <w:numId w:val="33"/>
        </w:numPr>
        <w:shd w:val="clear" w:color="auto" w:fill="FFFFFF"/>
        <w:spacing w:after="0" w:line="360" w:lineRule="atLeast"/>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Resources:</w:t>
      </w:r>
      <w:r w:rsidRPr="008F18FC">
        <w:rPr>
          <w:rFonts w:ascii="Arial" w:eastAsia="Times New Roman" w:hAnsi="Arial" w:cs="Arial"/>
          <w:b/>
          <w:bCs/>
          <w:color w:val="0A0A0A"/>
          <w:kern w:val="0"/>
          <w14:ligatures w14:val="none"/>
        </w:rPr>
        <w:tab/>
      </w:r>
      <w:r w:rsidRPr="008F18FC">
        <w:rPr>
          <w:rFonts w:ascii="Arial" w:eastAsia="Times New Roman" w:hAnsi="Arial" w:cs="Arial"/>
          <w:color w:val="0A0A0A"/>
          <w:kern w:val="0"/>
          <w14:ligatures w14:val="none"/>
        </w:rPr>
        <w:t>$0.00</w:t>
      </w:r>
      <w:r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Budget</w:t>
      </w:r>
    </w:p>
    <w:p w14:paraId="00846385" w14:textId="77777777" w:rsidR="008D2328" w:rsidRPr="008D2328" w:rsidRDefault="008D2328" w:rsidP="008D2328">
      <w:pPr>
        <w:shd w:val="clear" w:color="auto" w:fill="FFFFFF"/>
        <w:spacing w:after="0" w:line="360" w:lineRule="atLeast"/>
        <w:rPr>
          <w:rFonts w:ascii="Arial" w:eastAsia="Times New Roman" w:hAnsi="Arial" w:cs="Arial"/>
          <w:color w:val="0A0A0A"/>
          <w:kern w:val="0"/>
          <w14:ligatures w14:val="none"/>
        </w:rPr>
      </w:pPr>
    </w:p>
    <w:p w14:paraId="0C96914A" w14:textId="67F331FF" w:rsidR="004C7007" w:rsidRPr="008F18FC" w:rsidRDefault="004C7007" w:rsidP="004C7007">
      <w:pPr>
        <w:shd w:val="clear" w:color="auto" w:fill="FFFFFF"/>
        <w:spacing w:after="0" w:line="360" w:lineRule="atLeast"/>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AP-2026-003</w:t>
      </w:r>
    </w:p>
    <w:p w14:paraId="6340DCBB" w14:textId="77777777" w:rsidR="004C7007" w:rsidRPr="008F18FC" w:rsidRDefault="004C7007" w:rsidP="004C7007">
      <w:pPr>
        <w:shd w:val="clear" w:color="auto" w:fill="FFFFFF"/>
        <w:spacing w:after="0" w:line="360" w:lineRule="atLeast"/>
        <w:rPr>
          <w:rFonts w:ascii="Arial" w:eastAsia="Times New Roman" w:hAnsi="Arial" w:cs="Arial"/>
          <w:b/>
          <w:bCs/>
          <w:color w:val="0A0A0A"/>
          <w:kern w:val="0"/>
          <w14:ligatures w14:val="none"/>
        </w:rPr>
      </w:pPr>
    </w:p>
    <w:p w14:paraId="4A60E95E" w14:textId="7E08090D" w:rsidR="004C7007" w:rsidRPr="008F18FC" w:rsidRDefault="004C7007" w:rsidP="004C7007">
      <w:pPr>
        <w:pStyle w:val="ListParagraph"/>
        <w:numPr>
          <w:ilvl w:val="0"/>
          <w:numId w:val="33"/>
        </w:numPr>
        <w:shd w:val="clear" w:color="auto" w:fill="FFFFFF"/>
        <w:spacing w:after="0" w:line="360" w:lineRule="atLeast"/>
        <w:jc w:val="both"/>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Goal:</w:t>
      </w:r>
      <w:r w:rsidRPr="008F18FC">
        <w:rPr>
          <w:rFonts w:ascii="Arial" w:eastAsia="Times New Roman" w:hAnsi="Arial" w:cs="Arial"/>
          <w:b/>
          <w:bCs/>
          <w:color w:val="0A0A0A"/>
          <w:kern w:val="0"/>
          <w14:ligatures w14:val="none"/>
        </w:rPr>
        <w:tab/>
      </w:r>
      <w:r w:rsidRPr="008F18FC">
        <w:rPr>
          <w:rFonts w:ascii="Arial" w:eastAsia="Times New Roman" w:hAnsi="Arial" w:cs="Arial"/>
          <w:color w:val="0A0A0A"/>
          <w:kern w:val="0"/>
          <w14:ligatures w14:val="none"/>
        </w:rPr>
        <w:t xml:space="preserve">Develop Scope of Work requirements for each service provided or expected to be provided. </w:t>
      </w:r>
    </w:p>
    <w:p w14:paraId="02E5A986" w14:textId="77777777" w:rsidR="004C7007" w:rsidRPr="008F18FC" w:rsidRDefault="004C7007" w:rsidP="004C7007">
      <w:pPr>
        <w:pStyle w:val="ListParagraph"/>
        <w:shd w:val="clear" w:color="auto" w:fill="FFFFFF"/>
        <w:spacing w:after="0" w:line="360" w:lineRule="atLeast"/>
        <w:ind w:left="1440"/>
        <w:jc w:val="both"/>
        <w:rPr>
          <w:rFonts w:ascii="Arial" w:eastAsia="Times New Roman" w:hAnsi="Arial" w:cs="Arial"/>
          <w:b/>
          <w:bCs/>
          <w:color w:val="0A0A0A"/>
          <w:kern w:val="0"/>
          <w14:ligatures w14:val="none"/>
        </w:rPr>
      </w:pPr>
    </w:p>
    <w:p w14:paraId="3176FD86" w14:textId="71456FC2" w:rsidR="004C7007" w:rsidRDefault="008B1780" w:rsidP="008B1780">
      <w:pPr>
        <w:pStyle w:val="ListParagraph"/>
        <w:numPr>
          <w:ilvl w:val="0"/>
          <w:numId w:val="33"/>
        </w:numPr>
        <w:shd w:val="clear" w:color="auto" w:fill="FFFFFF"/>
        <w:spacing w:after="0" w:line="360" w:lineRule="atLeast"/>
        <w:jc w:val="both"/>
        <w:rPr>
          <w:rFonts w:ascii="Arial" w:eastAsia="Times New Roman" w:hAnsi="Arial" w:cs="Arial"/>
          <w:color w:val="0A0A0A"/>
          <w:kern w:val="0"/>
          <w14:ligatures w14:val="none"/>
        </w:rPr>
      </w:pPr>
      <w:r>
        <w:rPr>
          <w:rFonts w:ascii="Arial" w:eastAsia="Times New Roman" w:hAnsi="Arial" w:cs="Arial"/>
          <w:b/>
          <w:bCs/>
          <w:color w:val="0A0A0A"/>
          <w:kern w:val="0"/>
          <w14:ligatures w14:val="none"/>
        </w:rPr>
        <w:t>Status</w:t>
      </w:r>
      <w:r w:rsidR="004C7007" w:rsidRPr="008F18FC">
        <w:rPr>
          <w:rFonts w:ascii="Arial" w:eastAsia="Times New Roman" w:hAnsi="Arial" w:cs="Arial"/>
          <w:b/>
          <w:bCs/>
          <w:color w:val="0A0A0A"/>
          <w:kern w:val="0"/>
          <w14:ligatures w14:val="none"/>
        </w:rPr>
        <w:t xml:space="preserve">: </w:t>
      </w:r>
      <w:r>
        <w:rPr>
          <w:rFonts w:ascii="Arial" w:eastAsia="Times New Roman" w:hAnsi="Arial" w:cs="Arial"/>
          <w:color w:val="0A0A0A"/>
          <w:kern w:val="0"/>
          <w14:ligatures w14:val="none"/>
        </w:rPr>
        <w:t>Completed</w:t>
      </w:r>
    </w:p>
    <w:p w14:paraId="379623CB" w14:textId="77777777" w:rsidR="008B1780" w:rsidRPr="008B1780" w:rsidRDefault="008B1780" w:rsidP="008B1780">
      <w:pPr>
        <w:shd w:val="clear" w:color="auto" w:fill="FFFFFF"/>
        <w:spacing w:after="0" w:line="360" w:lineRule="atLeast"/>
        <w:jc w:val="both"/>
        <w:rPr>
          <w:rFonts w:ascii="Arial" w:eastAsia="Times New Roman" w:hAnsi="Arial" w:cs="Arial"/>
          <w:color w:val="0A0A0A"/>
          <w:kern w:val="0"/>
          <w14:ligatures w14:val="none"/>
        </w:rPr>
      </w:pPr>
    </w:p>
    <w:p w14:paraId="4CBCB62F" w14:textId="4456F05B" w:rsidR="008E388F" w:rsidRDefault="004C7007" w:rsidP="004923B7">
      <w:pPr>
        <w:pStyle w:val="ListParagraph"/>
        <w:numPr>
          <w:ilvl w:val="0"/>
          <w:numId w:val="33"/>
        </w:numPr>
        <w:shd w:val="clear" w:color="auto" w:fill="FFFFFF"/>
        <w:spacing w:after="0" w:line="360" w:lineRule="atLeast"/>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Resources:</w:t>
      </w:r>
      <w:r w:rsidRPr="008F18FC">
        <w:rPr>
          <w:rFonts w:ascii="Arial" w:eastAsia="Times New Roman" w:hAnsi="Arial" w:cs="Arial"/>
          <w:b/>
          <w:bCs/>
          <w:color w:val="0A0A0A"/>
          <w:kern w:val="0"/>
          <w14:ligatures w14:val="none"/>
        </w:rPr>
        <w:tab/>
      </w:r>
      <w:r w:rsidRPr="008F18FC">
        <w:rPr>
          <w:rFonts w:ascii="Arial" w:eastAsia="Times New Roman" w:hAnsi="Arial" w:cs="Arial"/>
          <w:color w:val="0A0A0A"/>
          <w:kern w:val="0"/>
          <w14:ligatures w14:val="none"/>
        </w:rPr>
        <w:t>$0.00</w:t>
      </w:r>
      <w:r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Budget</w:t>
      </w:r>
    </w:p>
    <w:p w14:paraId="1FE8D5F4" w14:textId="77777777" w:rsidR="008D2328" w:rsidRPr="008D2328" w:rsidRDefault="008D2328" w:rsidP="008D2328">
      <w:pPr>
        <w:shd w:val="clear" w:color="auto" w:fill="FFFFFF"/>
        <w:spacing w:after="0" w:line="360" w:lineRule="atLeast"/>
        <w:rPr>
          <w:rFonts w:ascii="Arial" w:eastAsia="Times New Roman" w:hAnsi="Arial" w:cs="Arial"/>
          <w:color w:val="0A0A0A"/>
          <w:kern w:val="0"/>
          <w14:ligatures w14:val="none"/>
        </w:rPr>
      </w:pPr>
    </w:p>
    <w:p w14:paraId="1A4FAD9E" w14:textId="63B8B6CB" w:rsidR="004923B7" w:rsidRPr="008F18FC" w:rsidRDefault="004923B7" w:rsidP="004923B7">
      <w:pPr>
        <w:shd w:val="clear" w:color="auto" w:fill="FFFFFF"/>
        <w:spacing w:after="0" w:line="360" w:lineRule="atLeast"/>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lastRenderedPageBreak/>
        <w:t>AP-2026-004</w:t>
      </w:r>
    </w:p>
    <w:p w14:paraId="065CD431" w14:textId="77777777" w:rsidR="004923B7" w:rsidRPr="008F18FC" w:rsidRDefault="004923B7" w:rsidP="004923B7">
      <w:pPr>
        <w:shd w:val="clear" w:color="auto" w:fill="FFFFFF"/>
        <w:spacing w:after="0" w:line="360" w:lineRule="atLeast"/>
        <w:rPr>
          <w:rFonts w:ascii="Arial" w:eastAsia="Times New Roman" w:hAnsi="Arial" w:cs="Arial"/>
          <w:b/>
          <w:bCs/>
          <w:color w:val="0A0A0A"/>
          <w:kern w:val="0"/>
          <w14:ligatures w14:val="none"/>
        </w:rPr>
      </w:pPr>
    </w:p>
    <w:p w14:paraId="3245102D" w14:textId="42FA2617" w:rsidR="004923B7" w:rsidRPr="008F18FC" w:rsidRDefault="004923B7" w:rsidP="004923B7">
      <w:pPr>
        <w:pStyle w:val="ListParagraph"/>
        <w:numPr>
          <w:ilvl w:val="0"/>
          <w:numId w:val="33"/>
        </w:numPr>
        <w:shd w:val="clear" w:color="auto" w:fill="FFFFFF"/>
        <w:spacing w:after="0" w:line="360" w:lineRule="atLeast"/>
        <w:jc w:val="both"/>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Goal:</w:t>
      </w:r>
      <w:r w:rsidRPr="008F18FC">
        <w:rPr>
          <w:rFonts w:ascii="Arial" w:eastAsia="Times New Roman" w:hAnsi="Arial" w:cs="Arial"/>
          <w:b/>
          <w:bCs/>
          <w:color w:val="0A0A0A"/>
          <w:kern w:val="0"/>
          <w14:ligatures w14:val="none"/>
        </w:rPr>
        <w:tab/>
      </w:r>
      <w:r w:rsidRPr="008F18FC">
        <w:rPr>
          <w:rFonts w:ascii="Arial" w:eastAsia="Times New Roman" w:hAnsi="Arial" w:cs="Arial"/>
          <w:color w:val="0A0A0A"/>
          <w:kern w:val="0"/>
          <w14:ligatures w14:val="none"/>
        </w:rPr>
        <w:t xml:space="preserve">Develop a running Historical Information document for future Board and Committee members.  </w:t>
      </w:r>
    </w:p>
    <w:p w14:paraId="1E8A66EA" w14:textId="77777777" w:rsidR="004923B7" w:rsidRPr="008F18FC" w:rsidRDefault="004923B7" w:rsidP="004923B7">
      <w:pPr>
        <w:pStyle w:val="ListParagraph"/>
        <w:shd w:val="clear" w:color="auto" w:fill="FFFFFF"/>
        <w:spacing w:after="0" w:line="360" w:lineRule="atLeast"/>
        <w:ind w:left="1440"/>
        <w:jc w:val="both"/>
        <w:rPr>
          <w:rFonts w:ascii="Arial" w:eastAsia="Times New Roman" w:hAnsi="Arial" w:cs="Arial"/>
          <w:b/>
          <w:bCs/>
          <w:color w:val="0A0A0A"/>
          <w:kern w:val="0"/>
          <w14:ligatures w14:val="none"/>
        </w:rPr>
      </w:pPr>
    </w:p>
    <w:p w14:paraId="508D7262" w14:textId="49E92E34" w:rsidR="004923B7" w:rsidRDefault="008B1780" w:rsidP="008B1780">
      <w:pPr>
        <w:pStyle w:val="ListParagraph"/>
        <w:numPr>
          <w:ilvl w:val="0"/>
          <w:numId w:val="33"/>
        </w:numPr>
        <w:shd w:val="clear" w:color="auto" w:fill="FFFFFF"/>
        <w:spacing w:after="0" w:line="360" w:lineRule="atLeast"/>
        <w:jc w:val="both"/>
        <w:rPr>
          <w:rFonts w:ascii="Arial" w:eastAsia="Times New Roman" w:hAnsi="Arial" w:cs="Arial"/>
          <w:color w:val="0A0A0A"/>
          <w:kern w:val="0"/>
          <w14:ligatures w14:val="none"/>
        </w:rPr>
      </w:pPr>
      <w:r>
        <w:rPr>
          <w:rFonts w:ascii="Arial" w:eastAsia="Times New Roman" w:hAnsi="Arial" w:cs="Arial"/>
          <w:b/>
          <w:bCs/>
          <w:color w:val="0A0A0A"/>
          <w:kern w:val="0"/>
          <w14:ligatures w14:val="none"/>
        </w:rPr>
        <w:t>Status</w:t>
      </w:r>
      <w:r w:rsidR="004923B7" w:rsidRPr="008F18FC">
        <w:rPr>
          <w:rFonts w:ascii="Arial" w:eastAsia="Times New Roman" w:hAnsi="Arial" w:cs="Arial"/>
          <w:b/>
          <w:bCs/>
          <w:color w:val="0A0A0A"/>
          <w:kern w:val="0"/>
          <w14:ligatures w14:val="none"/>
        </w:rPr>
        <w:t xml:space="preserve">: </w:t>
      </w:r>
      <w:r>
        <w:rPr>
          <w:rFonts w:ascii="Arial" w:eastAsia="Times New Roman" w:hAnsi="Arial" w:cs="Arial"/>
          <w:color w:val="0A0A0A"/>
          <w:kern w:val="0"/>
          <w14:ligatures w14:val="none"/>
        </w:rPr>
        <w:t>Completed</w:t>
      </w:r>
    </w:p>
    <w:p w14:paraId="3961A4EC" w14:textId="77777777" w:rsidR="008D2328" w:rsidRPr="008D2328" w:rsidRDefault="008D2328" w:rsidP="008D2328">
      <w:pPr>
        <w:shd w:val="clear" w:color="auto" w:fill="FFFFFF"/>
        <w:spacing w:after="0" w:line="360" w:lineRule="atLeast"/>
        <w:jc w:val="both"/>
        <w:rPr>
          <w:rFonts w:ascii="Arial" w:eastAsia="Times New Roman" w:hAnsi="Arial" w:cs="Arial"/>
          <w:color w:val="0A0A0A"/>
          <w:kern w:val="0"/>
          <w14:ligatures w14:val="none"/>
        </w:rPr>
      </w:pPr>
    </w:p>
    <w:p w14:paraId="5D69ED98" w14:textId="35D63403" w:rsidR="004923B7" w:rsidRDefault="004923B7" w:rsidP="004923B7">
      <w:pPr>
        <w:pStyle w:val="ListParagraph"/>
        <w:numPr>
          <w:ilvl w:val="0"/>
          <w:numId w:val="33"/>
        </w:numPr>
        <w:shd w:val="clear" w:color="auto" w:fill="FFFFFF"/>
        <w:spacing w:after="0" w:line="360" w:lineRule="atLeast"/>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Resources:</w:t>
      </w:r>
      <w:r w:rsidR="008D2328">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$0.00</w:t>
      </w:r>
      <w:r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Budget</w:t>
      </w:r>
    </w:p>
    <w:p w14:paraId="17D0AD21" w14:textId="77777777" w:rsidR="008D2328" w:rsidRPr="008D2328" w:rsidRDefault="008D2328" w:rsidP="008D2328">
      <w:pPr>
        <w:shd w:val="clear" w:color="auto" w:fill="FFFFFF"/>
        <w:spacing w:after="0" w:line="360" w:lineRule="atLeast"/>
        <w:rPr>
          <w:rFonts w:ascii="Arial" w:eastAsia="Times New Roman" w:hAnsi="Arial" w:cs="Arial"/>
          <w:color w:val="0A0A0A"/>
          <w:kern w:val="0"/>
          <w14:ligatures w14:val="none"/>
        </w:rPr>
      </w:pPr>
    </w:p>
    <w:p w14:paraId="40BC5EF2" w14:textId="6596DC12" w:rsidR="00881C32" w:rsidRPr="008F18FC" w:rsidRDefault="00881C32" w:rsidP="00881C32">
      <w:pPr>
        <w:shd w:val="clear" w:color="auto" w:fill="FFFFFF"/>
        <w:spacing w:after="0" w:line="360" w:lineRule="atLeast"/>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AP-2026-005</w:t>
      </w:r>
    </w:p>
    <w:p w14:paraId="15933059" w14:textId="77777777" w:rsidR="00881C32" w:rsidRPr="008F18FC" w:rsidRDefault="00881C32" w:rsidP="00881C32">
      <w:pPr>
        <w:shd w:val="clear" w:color="auto" w:fill="FFFFFF"/>
        <w:spacing w:after="0" w:line="360" w:lineRule="atLeast"/>
        <w:rPr>
          <w:rFonts w:ascii="Arial" w:eastAsia="Times New Roman" w:hAnsi="Arial" w:cs="Arial"/>
          <w:b/>
          <w:bCs/>
          <w:color w:val="0A0A0A"/>
          <w:kern w:val="0"/>
          <w14:ligatures w14:val="none"/>
        </w:rPr>
      </w:pPr>
    </w:p>
    <w:p w14:paraId="4AB29648" w14:textId="1530A225" w:rsidR="00881C32" w:rsidRPr="008F18FC" w:rsidRDefault="00881C32" w:rsidP="00881C32">
      <w:pPr>
        <w:pStyle w:val="ListParagraph"/>
        <w:numPr>
          <w:ilvl w:val="0"/>
          <w:numId w:val="33"/>
        </w:numPr>
        <w:shd w:val="clear" w:color="auto" w:fill="FFFFFF"/>
        <w:spacing w:after="0" w:line="360" w:lineRule="atLeast"/>
        <w:jc w:val="both"/>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Goal:</w:t>
      </w:r>
      <w:r w:rsidR="008D2328">
        <w:rPr>
          <w:rFonts w:ascii="Arial" w:eastAsia="Times New Roman" w:hAnsi="Arial" w:cs="Arial"/>
          <w:b/>
          <w:bCs/>
          <w:color w:val="0A0A0A"/>
          <w:kern w:val="0"/>
          <w14:ligatures w14:val="none"/>
        </w:rPr>
        <w:t xml:space="preserve"> </w:t>
      </w:r>
      <w:r w:rsidR="004D3679" w:rsidRPr="008F18FC">
        <w:rPr>
          <w:rFonts w:ascii="Arial" w:eastAsia="Times New Roman" w:hAnsi="Arial" w:cs="Arial"/>
          <w:color w:val="0A0A0A"/>
          <w:kern w:val="0"/>
          <w14:ligatures w14:val="none"/>
        </w:rPr>
        <w:t>Review Covenants</w:t>
      </w:r>
      <w:r w:rsidR="00AD685C" w:rsidRPr="008F18FC">
        <w:rPr>
          <w:rFonts w:ascii="Arial" w:eastAsia="Times New Roman" w:hAnsi="Arial" w:cs="Arial"/>
          <w:color w:val="0A0A0A"/>
          <w:kern w:val="0"/>
          <w14:ligatures w14:val="none"/>
        </w:rPr>
        <w:t>/By-laws</w:t>
      </w:r>
      <w:r w:rsidR="004D3679" w:rsidRPr="008F18FC">
        <w:rPr>
          <w:rFonts w:ascii="Arial" w:eastAsia="Times New Roman" w:hAnsi="Arial" w:cs="Arial"/>
          <w:color w:val="0A0A0A"/>
          <w:kern w:val="0"/>
          <w14:ligatures w14:val="none"/>
        </w:rPr>
        <w:t xml:space="preserve"> to determine</w:t>
      </w:r>
      <w:r w:rsidR="004D3679" w:rsidRPr="008F18FC">
        <w:rPr>
          <w:rFonts w:ascii="Arial" w:eastAsia="Times New Roman" w:hAnsi="Arial" w:cs="Arial"/>
          <w:b/>
          <w:bCs/>
          <w:color w:val="0A0A0A"/>
          <w:kern w:val="0"/>
          <w14:ligatures w14:val="none"/>
        </w:rPr>
        <w:t xml:space="preserve"> </w:t>
      </w:r>
      <w:r w:rsidR="004D3679" w:rsidRPr="008F18FC">
        <w:rPr>
          <w:rFonts w:ascii="Arial" w:eastAsia="Times New Roman" w:hAnsi="Arial" w:cs="Arial"/>
          <w:color w:val="0A0A0A"/>
          <w:kern w:val="0"/>
          <w14:ligatures w14:val="none"/>
        </w:rPr>
        <w:t xml:space="preserve">if </w:t>
      </w:r>
      <w:r w:rsidRPr="008F18FC">
        <w:rPr>
          <w:rFonts w:ascii="Arial" w:eastAsia="Times New Roman" w:hAnsi="Arial" w:cs="Arial"/>
          <w:color w:val="0A0A0A"/>
          <w:kern w:val="0"/>
          <w14:ligatures w14:val="none"/>
        </w:rPr>
        <w:t>changes</w:t>
      </w:r>
      <w:r w:rsidR="004D3679" w:rsidRPr="008F18FC">
        <w:rPr>
          <w:rFonts w:ascii="Arial" w:eastAsia="Times New Roman" w:hAnsi="Arial" w:cs="Arial"/>
          <w:color w:val="0A0A0A"/>
          <w:kern w:val="0"/>
          <w14:ligatures w14:val="none"/>
        </w:rPr>
        <w:t xml:space="preserve"> </w:t>
      </w:r>
      <w:r w:rsidRPr="008F18FC">
        <w:rPr>
          <w:rFonts w:ascii="Arial" w:eastAsia="Times New Roman" w:hAnsi="Arial" w:cs="Arial"/>
          <w:color w:val="0A0A0A"/>
          <w:kern w:val="0"/>
          <w14:ligatures w14:val="none"/>
        </w:rPr>
        <w:t xml:space="preserve">are needed to </w:t>
      </w:r>
      <w:r w:rsidR="00B81AEB" w:rsidRPr="008F18FC">
        <w:rPr>
          <w:rFonts w:ascii="Arial" w:eastAsia="Times New Roman" w:hAnsi="Arial" w:cs="Arial"/>
          <w:color w:val="0A0A0A"/>
          <w:kern w:val="0"/>
          <w14:ligatures w14:val="none"/>
        </w:rPr>
        <w:t xml:space="preserve">meet legal intent and clarify Community expectations. </w:t>
      </w:r>
    </w:p>
    <w:p w14:paraId="403C1ABA" w14:textId="77777777" w:rsidR="00881C32" w:rsidRPr="008F18FC" w:rsidRDefault="00881C32" w:rsidP="00881C32">
      <w:pPr>
        <w:pStyle w:val="ListParagraph"/>
        <w:shd w:val="clear" w:color="auto" w:fill="FFFFFF"/>
        <w:spacing w:after="0" w:line="360" w:lineRule="atLeast"/>
        <w:ind w:left="1440"/>
        <w:jc w:val="both"/>
        <w:rPr>
          <w:rFonts w:ascii="Arial" w:eastAsia="Times New Roman" w:hAnsi="Arial" w:cs="Arial"/>
          <w:b/>
          <w:bCs/>
          <w:color w:val="0A0A0A"/>
          <w:kern w:val="0"/>
          <w14:ligatures w14:val="none"/>
        </w:rPr>
      </w:pPr>
    </w:p>
    <w:p w14:paraId="5CDA31DA" w14:textId="76DE4E26" w:rsidR="00881C32" w:rsidRPr="008F18FC" w:rsidRDefault="00881C32" w:rsidP="00881C32">
      <w:pPr>
        <w:pStyle w:val="ListParagraph"/>
        <w:numPr>
          <w:ilvl w:val="0"/>
          <w:numId w:val="33"/>
        </w:numPr>
        <w:shd w:val="clear" w:color="auto" w:fill="FFFFFF"/>
        <w:spacing w:after="0" w:line="360" w:lineRule="atLeast"/>
        <w:jc w:val="both"/>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 xml:space="preserve">Action Steps: </w:t>
      </w:r>
      <w:r w:rsidRPr="008F18FC">
        <w:rPr>
          <w:rFonts w:ascii="Arial" w:eastAsia="Times New Roman" w:hAnsi="Arial" w:cs="Arial"/>
          <w:color w:val="0A0A0A"/>
          <w:kern w:val="0"/>
          <w14:ligatures w14:val="none"/>
        </w:rPr>
        <w:t xml:space="preserve">Draft </w:t>
      </w:r>
      <w:r w:rsidR="008F18FC" w:rsidRPr="008F18FC">
        <w:rPr>
          <w:rFonts w:ascii="Arial" w:eastAsia="Times New Roman" w:hAnsi="Arial" w:cs="Arial"/>
          <w:color w:val="0A0A0A"/>
          <w:kern w:val="0"/>
          <w14:ligatures w14:val="none"/>
        </w:rPr>
        <w:t>common-sense</w:t>
      </w:r>
      <w:r w:rsidR="00B81AEB" w:rsidRPr="008F18FC">
        <w:rPr>
          <w:rFonts w:ascii="Arial" w:eastAsia="Times New Roman" w:hAnsi="Arial" w:cs="Arial"/>
          <w:color w:val="0A0A0A"/>
          <w:kern w:val="0"/>
          <w14:ligatures w14:val="none"/>
        </w:rPr>
        <w:t xml:space="preserve"> Covenant</w:t>
      </w:r>
      <w:r w:rsidR="00AD685C" w:rsidRPr="008F18FC">
        <w:rPr>
          <w:rFonts w:ascii="Arial" w:eastAsia="Times New Roman" w:hAnsi="Arial" w:cs="Arial"/>
          <w:color w:val="0A0A0A"/>
          <w:kern w:val="0"/>
          <w14:ligatures w14:val="none"/>
        </w:rPr>
        <w:t>/By-law</w:t>
      </w:r>
      <w:r w:rsidR="00B81AEB" w:rsidRPr="008F18FC">
        <w:rPr>
          <w:rFonts w:ascii="Arial" w:eastAsia="Times New Roman" w:hAnsi="Arial" w:cs="Arial"/>
          <w:color w:val="0A0A0A"/>
          <w:kern w:val="0"/>
          <w14:ligatures w14:val="none"/>
        </w:rPr>
        <w:t xml:space="preserve"> changes that are needed to meet legal intent and clarify Community expectations. </w:t>
      </w:r>
      <w:r w:rsidR="004D3679" w:rsidRPr="008F18FC">
        <w:rPr>
          <w:rFonts w:ascii="Arial" w:eastAsia="Times New Roman" w:hAnsi="Arial" w:cs="Arial"/>
          <w:color w:val="0A0A0A"/>
          <w:kern w:val="0"/>
          <w14:ligatures w14:val="none"/>
        </w:rPr>
        <w:t>If changes are not needed let the homeowners know.</w:t>
      </w:r>
    </w:p>
    <w:p w14:paraId="39B761B2" w14:textId="77777777" w:rsidR="00881C32" w:rsidRPr="008F18FC" w:rsidRDefault="00881C32" w:rsidP="00881C32">
      <w:pPr>
        <w:pStyle w:val="ListParagraph"/>
        <w:rPr>
          <w:rFonts w:ascii="Arial" w:eastAsia="Times New Roman" w:hAnsi="Arial" w:cs="Arial"/>
          <w:b/>
          <w:bCs/>
          <w:color w:val="0A0A0A"/>
          <w:kern w:val="0"/>
          <w14:ligatures w14:val="none"/>
        </w:rPr>
      </w:pPr>
    </w:p>
    <w:p w14:paraId="4B2BB9E9" w14:textId="1023D1A8" w:rsidR="00881C32" w:rsidRPr="008F18FC" w:rsidRDefault="00881C32" w:rsidP="00881C32">
      <w:pPr>
        <w:pStyle w:val="ListParagraph"/>
        <w:numPr>
          <w:ilvl w:val="0"/>
          <w:numId w:val="33"/>
        </w:num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Responsibility:</w:t>
      </w:r>
      <w:r w:rsidR="008D2328">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 xml:space="preserve">Draft </w:t>
      </w:r>
      <w:r w:rsidR="00B81AEB" w:rsidRPr="008F18FC">
        <w:rPr>
          <w:rFonts w:ascii="Arial" w:eastAsia="Times New Roman" w:hAnsi="Arial" w:cs="Arial"/>
          <w:color w:val="0A0A0A"/>
          <w:kern w:val="0"/>
          <w14:ligatures w14:val="none"/>
        </w:rPr>
        <w:t>Covenant</w:t>
      </w:r>
      <w:r w:rsidR="00AD685C" w:rsidRPr="008F18FC">
        <w:rPr>
          <w:rFonts w:ascii="Arial" w:eastAsia="Times New Roman" w:hAnsi="Arial" w:cs="Arial"/>
          <w:color w:val="0A0A0A"/>
          <w:kern w:val="0"/>
          <w14:ligatures w14:val="none"/>
        </w:rPr>
        <w:t>/By-law</w:t>
      </w:r>
      <w:r w:rsidR="00B81AEB" w:rsidRPr="008F18FC">
        <w:rPr>
          <w:rFonts w:ascii="Arial" w:eastAsia="Times New Roman" w:hAnsi="Arial" w:cs="Arial"/>
          <w:color w:val="0A0A0A"/>
          <w:kern w:val="0"/>
          <w14:ligatures w14:val="none"/>
        </w:rPr>
        <w:t xml:space="preserve"> changes</w:t>
      </w:r>
      <w:r w:rsidRPr="008F18FC">
        <w:rPr>
          <w:rFonts w:ascii="Arial" w:eastAsia="Times New Roman" w:hAnsi="Arial" w:cs="Arial"/>
          <w:color w:val="0A0A0A"/>
          <w:kern w:val="0"/>
          <w14:ligatures w14:val="none"/>
        </w:rPr>
        <w:t xml:space="preserve"> </w:t>
      </w:r>
      <w:r w:rsidR="004D3679" w:rsidRPr="008F18FC">
        <w:rPr>
          <w:rFonts w:ascii="Arial" w:eastAsia="Times New Roman" w:hAnsi="Arial" w:cs="Arial"/>
          <w:color w:val="0A0A0A"/>
          <w:kern w:val="0"/>
          <w14:ligatures w14:val="none"/>
        </w:rPr>
        <w:t xml:space="preserve">or notice that no changes are necessary </w:t>
      </w:r>
      <w:proofErr w:type="gramStart"/>
      <w:r w:rsidR="004D3679" w:rsidRPr="008F18FC">
        <w:rPr>
          <w:rFonts w:ascii="Arial" w:eastAsia="Times New Roman" w:hAnsi="Arial" w:cs="Arial"/>
          <w:color w:val="0A0A0A"/>
          <w:kern w:val="0"/>
          <w14:ligatures w14:val="none"/>
        </w:rPr>
        <w:t>at this time</w:t>
      </w:r>
      <w:proofErr w:type="gramEnd"/>
      <w:r w:rsidR="004D3679" w:rsidRPr="008F18FC">
        <w:rPr>
          <w:rFonts w:ascii="Arial" w:eastAsia="Times New Roman" w:hAnsi="Arial" w:cs="Arial"/>
          <w:color w:val="0A0A0A"/>
          <w:kern w:val="0"/>
          <w14:ligatures w14:val="none"/>
        </w:rPr>
        <w:t xml:space="preserve"> </w:t>
      </w:r>
      <w:r w:rsidRPr="008F18FC">
        <w:rPr>
          <w:rFonts w:ascii="Arial" w:eastAsia="Times New Roman" w:hAnsi="Arial" w:cs="Arial"/>
          <w:color w:val="0A0A0A"/>
          <w:kern w:val="0"/>
          <w14:ligatures w14:val="none"/>
        </w:rPr>
        <w:t xml:space="preserve">(Tim Oerman), </w:t>
      </w:r>
    </w:p>
    <w:p w14:paraId="67880E16" w14:textId="77777777" w:rsidR="00881C32" w:rsidRPr="008F18FC" w:rsidRDefault="00881C32" w:rsidP="00881C32">
      <w:pPr>
        <w:pStyle w:val="ListParagraph"/>
        <w:rPr>
          <w:rFonts w:ascii="Arial" w:eastAsia="Times New Roman" w:hAnsi="Arial" w:cs="Arial"/>
          <w:color w:val="0A0A0A"/>
          <w:kern w:val="0"/>
          <w14:ligatures w14:val="none"/>
        </w:rPr>
      </w:pPr>
    </w:p>
    <w:p w14:paraId="69915827" w14:textId="5A52FC15" w:rsidR="00881C32" w:rsidRPr="008F18FC" w:rsidRDefault="00881C32" w:rsidP="00881C32">
      <w:pPr>
        <w:pStyle w:val="ListParagraph"/>
        <w:numPr>
          <w:ilvl w:val="0"/>
          <w:numId w:val="33"/>
        </w:num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Timeline:</w:t>
      </w:r>
      <w:r w:rsidR="008B1780">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 xml:space="preserve">Draft </w:t>
      </w:r>
      <w:r w:rsidR="004D3679" w:rsidRPr="008F18FC">
        <w:rPr>
          <w:rFonts w:ascii="Arial" w:eastAsia="Times New Roman" w:hAnsi="Arial" w:cs="Arial"/>
          <w:color w:val="0A0A0A"/>
          <w:kern w:val="0"/>
          <w14:ligatures w14:val="none"/>
        </w:rPr>
        <w:t xml:space="preserve">changes or notice that no changes are necessary </w:t>
      </w:r>
      <w:proofErr w:type="gramStart"/>
      <w:r w:rsidR="004D3679" w:rsidRPr="008F18FC">
        <w:rPr>
          <w:rFonts w:ascii="Arial" w:eastAsia="Times New Roman" w:hAnsi="Arial" w:cs="Arial"/>
          <w:color w:val="0A0A0A"/>
          <w:kern w:val="0"/>
          <w14:ligatures w14:val="none"/>
        </w:rPr>
        <w:t>at this time</w:t>
      </w:r>
      <w:proofErr w:type="gramEnd"/>
      <w:r w:rsidR="004D3679" w:rsidRPr="008F18FC">
        <w:rPr>
          <w:rFonts w:ascii="Arial" w:eastAsia="Times New Roman" w:hAnsi="Arial" w:cs="Arial"/>
          <w:color w:val="0A0A0A"/>
          <w:kern w:val="0"/>
          <w14:ligatures w14:val="none"/>
        </w:rPr>
        <w:t xml:space="preserve"> </w:t>
      </w:r>
      <w:r w:rsidRPr="008F18FC">
        <w:rPr>
          <w:rFonts w:ascii="Arial" w:eastAsia="Times New Roman" w:hAnsi="Arial" w:cs="Arial"/>
          <w:color w:val="0A0A0A"/>
          <w:kern w:val="0"/>
          <w14:ligatures w14:val="none"/>
        </w:rPr>
        <w:t xml:space="preserve">NLT </w:t>
      </w:r>
      <w:r w:rsidR="00A2671F" w:rsidRPr="008F18FC">
        <w:rPr>
          <w:rFonts w:ascii="Arial" w:eastAsia="Times New Roman" w:hAnsi="Arial" w:cs="Arial"/>
          <w:color w:val="0A0A0A"/>
          <w:kern w:val="0"/>
          <w14:ligatures w14:val="none"/>
        </w:rPr>
        <w:t>June 15</w:t>
      </w:r>
      <w:r w:rsidRPr="008F18FC">
        <w:rPr>
          <w:rFonts w:ascii="Arial" w:eastAsia="Times New Roman" w:hAnsi="Arial" w:cs="Arial"/>
          <w:color w:val="0A0A0A"/>
          <w:kern w:val="0"/>
          <w14:ligatures w14:val="none"/>
        </w:rPr>
        <w:t xml:space="preserve">, 2026, Board </w:t>
      </w:r>
      <w:r w:rsidR="00A2671F" w:rsidRPr="008F18FC">
        <w:rPr>
          <w:rFonts w:ascii="Arial" w:eastAsia="Times New Roman" w:hAnsi="Arial" w:cs="Arial"/>
          <w:color w:val="0A0A0A"/>
          <w:kern w:val="0"/>
          <w14:ligatures w14:val="none"/>
        </w:rPr>
        <w:t>review and comment</w:t>
      </w:r>
      <w:r w:rsidRPr="008F18FC">
        <w:rPr>
          <w:rFonts w:ascii="Arial" w:eastAsia="Times New Roman" w:hAnsi="Arial" w:cs="Arial"/>
          <w:color w:val="0A0A0A"/>
          <w:kern w:val="0"/>
          <w14:ligatures w14:val="none"/>
        </w:rPr>
        <w:t xml:space="preserve"> NLT July 29, 2026. </w:t>
      </w:r>
      <w:r w:rsidR="00A2671F" w:rsidRPr="008F18FC">
        <w:rPr>
          <w:rFonts w:ascii="Arial" w:eastAsia="Times New Roman" w:hAnsi="Arial" w:cs="Arial"/>
          <w:color w:val="0A0A0A"/>
          <w:kern w:val="0"/>
          <w14:ligatures w14:val="none"/>
        </w:rPr>
        <w:t xml:space="preserve">Homeowner </w:t>
      </w:r>
      <w:r w:rsidR="004D3679" w:rsidRPr="008F18FC">
        <w:rPr>
          <w:rFonts w:ascii="Arial" w:eastAsia="Times New Roman" w:hAnsi="Arial" w:cs="Arial"/>
          <w:color w:val="0A0A0A"/>
          <w:kern w:val="0"/>
          <w14:ligatures w14:val="none"/>
        </w:rPr>
        <w:t xml:space="preserve">notified of no changes or they have a </w:t>
      </w:r>
      <w:r w:rsidR="00A2671F" w:rsidRPr="008F18FC">
        <w:rPr>
          <w:rFonts w:ascii="Arial" w:eastAsia="Times New Roman" w:hAnsi="Arial" w:cs="Arial"/>
          <w:color w:val="0A0A0A"/>
          <w:kern w:val="0"/>
          <w14:ligatures w14:val="none"/>
        </w:rPr>
        <w:t>review and comment period August 1-15, 2026</w:t>
      </w:r>
      <w:r w:rsidRPr="008F18FC">
        <w:rPr>
          <w:rFonts w:ascii="Arial" w:eastAsia="Times New Roman" w:hAnsi="Arial" w:cs="Arial"/>
          <w:color w:val="0A0A0A"/>
          <w:kern w:val="0"/>
          <w14:ligatures w14:val="none"/>
        </w:rPr>
        <w:t>.</w:t>
      </w:r>
      <w:r w:rsidR="00A2671F" w:rsidRPr="008F18FC">
        <w:rPr>
          <w:rFonts w:ascii="Arial" w:eastAsia="Times New Roman" w:hAnsi="Arial" w:cs="Arial"/>
          <w:color w:val="0A0A0A"/>
          <w:kern w:val="0"/>
          <w14:ligatures w14:val="none"/>
        </w:rPr>
        <w:t xml:space="preserve"> </w:t>
      </w:r>
      <w:r w:rsidR="004D3679" w:rsidRPr="008F18FC">
        <w:rPr>
          <w:rFonts w:ascii="Arial" w:eastAsia="Times New Roman" w:hAnsi="Arial" w:cs="Arial"/>
          <w:color w:val="0A0A0A"/>
          <w:kern w:val="0"/>
          <w14:ligatures w14:val="none"/>
        </w:rPr>
        <w:t xml:space="preserve">If there are no changes the process following notification stops. </w:t>
      </w:r>
      <w:r w:rsidR="00A2671F" w:rsidRPr="008F18FC">
        <w:rPr>
          <w:rFonts w:ascii="Arial" w:eastAsia="Times New Roman" w:hAnsi="Arial" w:cs="Arial"/>
          <w:color w:val="0A0A0A"/>
          <w:kern w:val="0"/>
          <w14:ligatures w14:val="none"/>
        </w:rPr>
        <w:t xml:space="preserve">Final Covenant changes and Board concurrence August 30, 2026. </w:t>
      </w:r>
      <w:r w:rsidR="005675FE" w:rsidRPr="008F18FC">
        <w:rPr>
          <w:rFonts w:ascii="Arial" w:eastAsia="Times New Roman" w:hAnsi="Arial" w:cs="Arial"/>
          <w:color w:val="0A0A0A"/>
          <w:kern w:val="0"/>
          <w14:ligatures w14:val="none"/>
        </w:rPr>
        <w:t xml:space="preserve">Legal review September 1-20, 2026. </w:t>
      </w:r>
      <w:r w:rsidR="00A2671F" w:rsidRPr="008F18FC">
        <w:rPr>
          <w:rFonts w:ascii="Arial" w:eastAsia="Times New Roman" w:hAnsi="Arial" w:cs="Arial"/>
          <w:color w:val="0A0A0A"/>
          <w:kern w:val="0"/>
          <w14:ligatures w14:val="none"/>
        </w:rPr>
        <w:t xml:space="preserve">Homeowner voting period September </w:t>
      </w:r>
      <w:r w:rsidR="005675FE" w:rsidRPr="008F18FC">
        <w:rPr>
          <w:rFonts w:ascii="Arial" w:eastAsia="Times New Roman" w:hAnsi="Arial" w:cs="Arial"/>
          <w:color w:val="0A0A0A"/>
          <w:kern w:val="0"/>
          <w14:ligatures w14:val="none"/>
        </w:rPr>
        <w:t>2</w:t>
      </w:r>
      <w:r w:rsidR="00A2671F" w:rsidRPr="008F18FC">
        <w:rPr>
          <w:rFonts w:ascii="Arial" w:eastAsia="Times New Roman" w:hAnsi="Arial" w:cs="Arial"/>
          <w:color w:val="0A0A0A"/>
          <w:kern w:val="0"/>
          <w14:ligatures w14:val="none"/>
        </w:rPr>
        <w:t>1-</w:t>
      </w:r>
      <w:r w:rsidR="005675FE" w:rsidRPr="008F18FC">
        <w:rPr>
          <w:rFonts w:ascii="Arial" w:eastAsia="Times New Roman" w:hAnsi="Arial" w:cs="Arial"/>
          <w:color w:val="0A0A0A"/>
          <w:kern w:val="0"/>
          <w14:ligatures w14:val="none"/>
        </w:rPr>
        <w:t>30</w:t>
      </w:r>
      <w:r w:rsidR="00A2671F" w:rsidRPr="008F18FC">
        <w:rPr>
          <w:rFonts w:ascii="Arial" w:eastAsia="Times New Roman" w:hAnsi="Arial" w:cs="Arial"/>
          <w:color w:val="0A0A0A"/>
          <w:kern w:val="0"/>
          <w14:ligatures w14:val="none"/>
        </w:rPr>
        <w:t xml:space="preserve">, 2026. </w:t>
      </w:r>
      <w:r w:rsidR="005675FE" w:rsidRPr="008F18FC">
        <w:rPr>
          <w:rFonts w:ascii="Arial" w:eastAsia="Times New Roman" w:hAnsi="Arial" w:cs="Arial"/>
          <w:color w:val="0A0A0A"/>
          <w:kern w:val="0"/>
          <w14:ligatures w14:val="none"/>
        </w:rPr>
        <w:t xml:space="preserve">During homeowner review period the </w:t>
      </w:r>
      <w:r w:rsidR="00A2671F" w:rsidRPr="008F18FC">
        <w:rPr>
          <w:rFonts w:ascii="Arial" w:eastAsia="Times New Roman" w:hAnsi="Arial" w:cs="Arial"/>
          <w:color w:val="0A0A0A"/>
          <w:kern w:val="0"/>
          <w14:ligatures w14:val="none"/>
        </w:rPr>
        <w:t xml:space="preserve">President will be available to visit any homeowner that may want additional clarification or needs additional information to make </w:t>
      </w:r>
      <w:r w:rsidR="005675FE" w:rsidRPr="008F18FC">
        <w:rPr>
          <w:rFonts w:ascii="Arial" w:eastAsia="Times New Roman" w:hAnsi="Arial" w:cs="Arial"/>
          <w:color w:val="0A0A0A"/>
          <w:kern w:val="0"/>
          <w14:ligatures w14:val="none"/>
        </w:rPr>
        <w:t>an</w:t>
      </w:r>
      <w:r w:rsidR="00A2671F" w:rsidRPr="008F18FC">
        <w:rPr>
          <w:rFonts w:ascii="Arial" w:eastAsia="Times New Roman" w:hAnsi="Arial" w:cs="Arial"/>
          <w:color w:val="0A0A0A"/>
          <w:kern w:val="0"/>
          <w14:ligatures w14:val="none"/>
        </w:rPr>
        <w:t xml:space="preserve"> informed decision. </w:t>
      </w:r>
      <w:r w:rsidR="005675FE" w:rsidRPr="008F18FC">
        <w:rPr>
          <w:rFonts w:ascii="Arial" w:eastAsia="Times New Roman" w:hAnsi="Arial" w:cs="Arial"/>
          <w:color w:val="0A0A0A"/>
          <w:kern w:val="0"/>
          <w14:ligatures w14:val="none"/>
        </w:rPr>
        <w:t>October 1, 2026, ballots collected and counted. Results will determine path forward.</w:t>
      </w:r>
    </w:p>
    <w:p w14:paraId="07EFBB2B" w14:textId="77777777" w:rsidR="00881C32" w:rsidRPr="008F18FC" w:rsidRDefault="00881C32" w:rsidP="00881C32">
      <w:pPr>
        <w:pStyle w:val="ListParagraph"/>
        <w:rPr>
          <w:rFonts w:ascii="Arial" w:eastAsia="Times New Roman" w:hAnsi="Arial" w:cs="Arial"/>
          <w:color w:val="0A0A0A"/>
          <w:kern w:val="0"/>
          <w14:ligatures w14:val="none"/>
        </w:rPr>
      </w:pPr>
    </w:p>
    <w:p w14:paraId="6FB8909C" w14:textId="24BC9852" w:rsidR="005675FE" w:rsidRDefault="00881C32" w:rsidP="008F18FC">
      <w:pPr>
        <w:pStyle w:val="ListParagraph"/>
        <w:numPr>
          <w:ilvl w:val="0"/>
          <w:numId w:val="33"/>
        </w:numPr>
        <w:shd w:val="clear" w:color="auto" w:fill="FFFFFF"/>
        <w:spacing w:after="0" w:line="360" w:lineRule="atLeast"/>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Resources:</w:t>
      </w:r>
      <w:r w:rsidR="008D2328">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$0.00</w:t>
      </w:r>
      <w:r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Budget</w:t>
      </w:r>
    </w:p>
    <w:p w14:paraId="2917B46E" w14:textId="77777777" w:rsidR="008D2328" w:rsidRPr="008D2328" w:rsidRDefault="008D2328" w:rsidP="008D2328">
      <w:pPr>
        <w:shd w:val="clear" w:color="auto" w:fill="FFFFFF"/>
        <w:spacing w:after="0" w:line="360" w:lineRule="atLeast"/>
        <w:rPr>
          <w:rFonts w:ascii="Arial" w:eastAsia="Times New Roman" w:hAnsi="Arial" w:cs="Arial"/>
          <w:color w:val="0A0A0A"/>
          <w:kern w:val="0"/>
          <w14:ligatures w14:val="none"/>
        </w:rPr>
      </w:pPr>
    </w:p>
    <w:p w14:paraId="5FA560A4" w14:textId="47D731D3" w:rsidR="005675FE" w:rsidRPr="008F18FC" w:rsidRDefault="005675FE" w:rsidP="005675FE">
      <w:pPr>
        <w:shd w:val="clear" w:color="auto" w:fill="FFFFFF"/>
        <w:spacing w:after="0" w:line="360" w:lineRule="atLeast"/>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lastRenderedPageBreak/>
        <w:t>AP-2026-006</w:t>
      </w:r>
    </w:p>
    <w:p w14:paraId="66796923" w14:textId="77777777" w:rsidR="005675FE" w:rsidRPr="008F18FC" w:rsidRDefault="005675FE" w:rsidP="005675FE">
      <w:pPr>
        <w:shd w:val="clear" w:color="auto" w:fill="FFFFFF"/>
        <w:spacing w:after="0" w:line="360" w:lineRule="atLeast"/>
        <w:rPr>
          <w:rFonts w:ascii="Arial" w:eastAsia="Times New Roman" w:hAnsi="Arial" w:cs="Arial"/>
          <w:b/>
          <w:bCs/>
          <w:color w:val="0A0A0A"/>
          <w:kern w:val="0"/>
          <w14:ligatures w14:val="none"/>
        </w:rPr>
      </w:pPr>
    </w:p>
    <w:p w14:paraId="5AC363B1" w14:textId="0DA60E5E" w:rsidR="005675FE" w:rsidRPr="008F18FC" w:rsidRDefault="005675FE" w:rsidP="005675FE">
      <w:pPr>
        <w:pStyle w:val="ListParagraph"/>
        <w:numPr>
          <w:ilvl w:val="0"/>
          <w:numId w:val="33"/>
        </w:numPr>
        <w:shd w:val="clear" w:color="auto" w:fill="FFFFFF"/>
        <w:spacing w:after="0" w:line="360" w:lineRule="atLeast"/>
        <w:jc w:val="both"/>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Goal:</w:t>
      </w:r>
      <w:r w:rsidR="008D2328">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Develop a new CCR violation program. Simplify process that addresses CCR violations fair, reasonable, and more aggressively. Add a 3</w:t>
      </w:r>
      <w:r w:rsidRPr="008F18FC">
        <w:rPr>
          <w:rFonts w:ascii="Arial" w:eastAsia="Times New Roman" w:hAnsi="Arial" w:cs="Arial"/>
          <w:color w:val="0A0A0A"/>
          <w:kern w:val="0"/>
          <w:vertAlign w:val="superscript"/>
          <w14:ligatures w14:val="none"/>
        </w:rPr>
        <w:t>rd</w:t>
      </w:r>
      <w:r w:rsidRPr="008F18FC">
        <w:rPr>
          <w:rFonts w:ascii="Arial" w:eastAsia="Times New Roman" w:hAnsi="Arial" w:cs="Arial"/>
          <w:color w:val="0A0A0A"/>
          <w:kern w:val="0"/>
          <w14:ligatures w14:val="none"/>
        </w:rPr>
        <w:t xml:space="preserve"> </w:t>
      </w:r>
      <w:r w:rsidR="00AD685C" w:rsidRPr="008F18FC">
        <w:rPr>
          <w:rFonts w:ascii="Arial" w:eastAsia="Times New Roman" w:hAnsi="Arial" w:cs="Arial"/>
          <w:color w:val="0A0A0A"/>
          <w:kern w:val="0"/>
          <w14:ligatures w14:val="none"/>
        </w:rPr>
        <w:t>n</w:t>
      </w:r>
      <w:r w:rsidRPr="008F18FC">
        <w:rPr>
          <w:rFonts w:ascii="Arial" w:eastAsia="Times New Roman" w:hAnsi="Arial" w:cs="Arial"/>
          <w:color w:val="0A0A0A"/>
          <w:kern w:val="0"/>
          <w14:ligatures w14:val="none"/>
        </w:rPr>
        <w:t xml:space="preserve">otice certified mail notification to verify owner receipt. </w:t>
      </w:r>
      <w:r w:rsidR="00113063" w:rsidRPr="008F18FC">
        <w:rPr>
          <w:rFonts w:ascii="Arial" w:eastAsia="Times New Roman" w:hAnsi="Arial" w:cs="Arial"/>
          <w:color w:val="0A0A0A"/>
          <w:kern w:val="0"/>
          <w14:ligatures w14:val="none"/>
        </w:rPr>
        <w:t>Fines and late fees collected will be deposited as revenue and assigned to 5030-Legal Fees to help offset legal expenses.</w:t>
      </w:r>
    </w:p>
    <w:p w14:paraId="14D4606F" w14:textId="77777777" w:rsidR="005675FE" w:rsidRPr="008F18FC" w:rsidRDefault="005675FE" w:rsidP="005675FE">
      <w:pPr>
        <w:pStyle w:val="ListParagraph"/>
        <w:shd w:val="clear" w:color="auto" w:fill="FFFFFF"/>
        <w:spacing w:after="0" w:line="360" w:lineRule="atLeast"/>
        <w:ind w:left="1440"/>
        <w:jc w:val="both"/>
        <w:rPr>
          <w:rFonts w:ascii="Arial" w:eastAsia="Times New Roman" w:hAnsi="Arial" w:cs="Arial"/>
          <w:b/>
          <w:bCs/>
          <w:color w:val="0A0A0A"/>
          <w:kern w:val="0"/>
          <w14:ligatures w14:val="none"/>
        </w:rPr>
      </w:pPr>
    </w:p>
    <w:p w14:paraId="328441B7" w14:textId="59B6C012" w:rsidR="005675FE" w:rsidRPr="008F18FC" w:rsidRDefault="008B1780" w:rsidP="005675FE">
      <w:pPr>
        <w:pStyle w:val="ListParagraph"/>
        <w:numPr>
          <w:ilvl w:val="0"/>
          <w:numId w:val="33"/>
        </w:numPr>
        <w:shd w:val="clear" w:color="auto" w:fill="FFFFFF"/>
        <w:spacing w:after="0" w:line="360" w:lineRule="atLeast"/>
        <w:jc w:val="both"/>
        <w:rPr>
          <w:rFonts w:ascii="Arial" w:eastAsia="Times New Roman" w:hAnsi="Arial" w:cs="Arial"/>
          <w:b/>
          <w:bCs/>
          <w:color w:val="0A0A0A"/>
          <w:kern w:val="0"/>
          <w14:ligatures w14:val="none"/>
        </w:rPr>
      </w:pPr>
      <w:r>
        <w:rPr>
          <w:rFonts w:ascii="Arial" w:eastAsia="Times New Roman" w:hAnsi="Arial" w:cs="Arial"/>
          <w:b/>
          <w:bCs/>
          <w:color w:val="0A0A0A"/>
          <w:kern w:val="0"/>
          <w14:ligatures w14:val="none"/>
        </w:rPr>
        <w:t>Status</w:t>
      </w:r>
      <w:r w:rsidR="005675FE" w:rsidRPr="008F18FC">
        <w:rPr>
          <w:rFonts w:ascii="Arial" w:eastAsia="Times New Roman" w:hAnsi="Arial" w:cs="Arial"/>
          <w:b/>
          <w:bCs/>
          <w:color w:val="0A0A0A"/>
          <w:kern w:val="0"/>
          <w14:ligatures w14:val="none"/>
        </w:rPr>
        <w:t xml:space="preserve">: </w:t>
      </w:r>
      <w:r>
        <w:rPr>
          <w:rFonts w:ascii="Arial" w:eastAsia="Times New Roman" w:hAnsi="Arial" w:cs="Arial"/>
          <w:color w:val="0A0A0A"/>
          <w:kern w:val="0"/>
          <w14:ligatures w14:val="none"/>
        </w:rPr>
        <w:t>Completed</w:t>
      </w:r>
    </w:p>
    <w:p w14:paraId="16D9D696" w14:textId="77777777" w:rsidR="005675FE" w:rsidRPr="008F18FC" w:rsidRDefault="005675FE" w:rsidP="005675FE">
      <w:pPr>
        <w:pStyle w:val="ListParagraph"/>
        <w:rPr>
          <w:rFonts w:ascii="Arial" w:eastAsia="Times New Roman" w:hAnsi="Arial" w:cs="Arial"/>
          <w:b/>
          <w:bCs/>
          <w:color w:val="0A0A0A"/>
          <w:kern w:val="0"/>
          <w14:ligatures w14:val="none"/>
        </w:rPr>
      </w:pPr>
    </w:p>
    <w:p w14:paraId="05EF79BC" w14:textId="4485E04A" w:rsidR="005675FE" w:rsidRPr="008B1780" w:rsidRDefault="005675FE" w:rsidP="008B1780">
      <w:pPr>
        <w:pStyle w:val="ListParagraph"/>
        <w:numPr>
          <w:ilvl w:val="0"/>
          <w:numId w:val="33"/>
        </w:num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Re</w:t>
      </w:r>
      <w:r w:rsidR="008B1780">
        <w:rPr>
          <w:rFonts w:ascii="Arial" w:eastAsia="Times New Roman" w:hAnsi="Arial" w:cs="Arial"/>
          <w:b/>
          <w:bCs/>
          <w:color w:val="0A0A0A"/>
          <w:kern w:val="0"/>
          <w14:ligatures w14:val="none"/>
        </w:rPr>
        <w:t>sources:</w:t>
      </w:r>
      <w:r w:rsidR="008B1780">
        <w:rPr>
          <w:rFonts w:ascii="Arial" w:eastAsia="Times New Roman" w:hAnsi="Arial" w:cs="Arial"/>
          <w:color w:val="0A0A0A"/>
          <w:kern w:val="0"/>
          <w14:ligatures w14:val="none"/>
        </w:rPr>
        <w:t xml:space="preserve"> $0.00 Budget</w:t>
      </w:r>
    </w:p>
    <w:p w14:paraId="0EE660C7" w14:textId="77777777" w:rsidR="005675FE" w:rsidRPr="008F18FC" w:rsidRDefault="005675FE" w:rsidP="005675FE">
      <w:pPr>
        <w:shd w:val="clear" w:color="auto" w:fill="FFFFFF"/>
        <w:spacing w:after="0" w:line="360" w:lineRule="atLeast"/>
        <w:rPr>
          <w:rFonts w:ascii="Arial" w:eastAsia="Times New Roman" w:hAnsi="Arial" w:cs="Arial"/>
          <w:b/>
          <w:bCs/>
          <w:color w:val="0A0A0A"/>
          <w:kern w:val="0"/>
          <w14:ligatures w14:val="none"/>
        </w:rPr>
      </w:pPr>
    </w:p>
    <w:p w14:paraId="7387DBEE" w14:textId="768FD883" w:rsidR="008E388F" w:rsidRDefault="008E388F" w:rsidP="008F18FC">
      <w:pPr>
        <w:pStyle w:val="ListParagraph"/>
        <w:shd w:val="clear" w:color="auto" w:fill="FFFFFF"/>
        <w:spacing w:after="0" w:line="360" w:lineRule="atLeast"/>
        <w:jc w:val="center"/>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Year 1 (2027) Action Plans</w:t>
      </w:r>
    </w:p>
    <w:p w14:paraId="59B3ABDA" w14:textId="77777777" w:rsidR="003D77BA" w:rsidRPr="008F18FC" w:rsidRDefault="003D77BA" w:rsidP="008F18FC">
      <w:pPr>
        <w:pStyle w:val="ListParagraph"/>
        <w:shd w:val="clear" w:color="auto" w:fill="FFFFFF"/>
        <w:spacing w:after="0" w:line="360" w:lineRule="atLeast"/>
        <w:jc w:val="center"/>
        <w:rPr>
          <w:rFonts w:ascii="Arial" w:eastAsia="Times New Roman" w:hAnsi="Arial" w:cs="Arial"/>
          <w:b/>
          <w:bCs/>
          <w:color w:val="0A0A0A"/>
          <w:kern w:val="0"/>
          <w14:ligatures w14:val="none"/>
        </w:rPr>
      </w:pPr>
    </w:p>
    <w:p w14:paraId="3E0D3D69" w14:textId="799E490F" w:rsidR="008E388F" w:rsidRPr="008F18FC" w:rsidRDefault="008E388F" w:rsidP="008E388F">
      <w:pPr>
        <w:shd w:val="clear" w:color="auto" w:fill="FFFFFF"/>
        <w:spacing w:after="0" w:line="360" w:lineRule="atLeast"/>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AP-2027-00</w:t>
      </w:r>
      <w:r w:rsidR="0036206D" w:rsidRPr="008F18FC">
        <w:rPr>
          <w:rFonts w:ascii="Arial" w:eastAsia="Times New Roman" w:hAnsi="Arial" w:cs="Arial"/>
          <w:b/>
          <w:bCs/>
          <w:color w:val="0A0A0A"/>
          <w:kern w:val="0"/>
          <w14:ligatures w14:val="none"/>
        </w:rPr>
        <w:t>1</w:t>
      </w:r>
      <w:r w:rsidR="00B24621">
        <w:rPr>
          <w:rFonts w:ascii="Arial" w:eastAsia="Times New Roman" w:hAnsi="Arial" w:cs="Arial"/>
          <w:b/>
          <w:bCs/>
          <w:color w:val="0A0A0A"/>
          <w:kern w:val="0"/>
          <w14:ligatures w14:val="none"/>
        </w:rPr>
        <w:t xml:space="preserve"> (capital project/no special assessment)</w:t>
      </w:r>
    </w:p>
    <w:p w14:paraId="1CF9BA0A" w14:textId="77777777" w:rsidR="008E388F" w:rsidRPr="008F18FC" w:rsidRDefault="008E388F" w:rsidP="008E388F">
      <w:pPr>
        <w:shd w:val="clear" w:color="auto" w:fill="FFFFFF"/>
        <w:spacing w:after="0" w:line="360" w:lineRule="atLeast"/>
        <w:rPr>
          <w:rFonts w:ascii="Arial" w:eastAsia="Times New Roman" w:hAnsi="Arial" w:cs="Arial"/>
          <w:b/>
          <w:bCs/>
          <w:color w:val="0A0A0A"/>
          <w:kern w:val="0"/>
          <w14:ligatures w14:val="none"/>
        </w:rPr>
      </w:pPr>
    </w:p>
    <w:p w14:paraId="3362E3C1" w14:textId="62F79C22"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Goal:</w:t>
      </w:r>
      <w:r w:rsidRPr="008F18FC">
        <w:rPr>
          <w:rFonts w:ascii="Arial" w:eastAsia="Times New Roman" w:hAnsi="Arial" w:cs="Arial"/>
          <w:b/>
          <w:bCs/>
          <w:color w:val="0A0A0A"/>
          <w:kern w:val="0"/>
          <w14:ligatures w14:val="none"/>
        </w:rPr>
        <w:tab/>
      </w:r>
      <w:r w:rsidR="004D3679" w:rsidRPr="008F18FC">
        <w:rPr>
          <w:rFonts w:ascii="Arial" w:eastAsia="Times New Roman" w:hAnsi="Arial" w:cs="Arial"/>
          <w:b/>
          <w:bCs/>
          <w:color w:val="0A0A0A"/>
          <w:kern w:val="0"/>
          <w14:ligatures w14:val="none"/>
        </w:rPr>
        <w:t xml:space="preserve"> </w:t>
      </w:r>
      <w:r w:rsidR="00926AF4" w:rsidRPr="008F18FC">
        <w:rPr>
          <w:rFonts w:ascii="Arial" w:eastAsia="Times New Roman" w:hAnsi="Arial" w:cs="Arial"/>
          <w:color w:val="0A0A0A"/>
          <w:kern w:val="0"/>
          <w14:ligatures w14:val="none"/>
        </w:rPr>
        <w:t>Demo and</w:t>
      </w:r>
      <w:r w:rsidR="00926AF4" w:rsidRPr="008F18FC">
        <w:rPr>
          <w:rFonts w:ascii="Arial" w:eastAsia="Times New Roman" w:hAnsi="Arial" w:cs="Arial"/>
          <w:b/>
          <w:bCs/>
          <w:color w:val="0A0A0A"/>
          <w:kern w:val="0"/>
          <w14:ligatures w14:val="none"/>
        </w:rPr>
        <w:t xml:space="preserve"> </w:t>
      </w:r>
      <w:r w:rsidR="00926AF4" w:rsidRPr="008F18FC">
        <w:rPr>
          <w:rFonts w:ascii="Arial" w:eastAsia="Times New Roman" w:hAnsi="Arial" w:cs="Arial"/>
          <w:color w:val="0A0A0A"/>
          <w:kern w:val="0"/>
          <w14:ligatures w14:val="none"/>
        </w:rPr>
        <w:t>r</w:t>
      </w:r>
      <w:r w:rsidRPr="008F18FC">
        <w:rPr>
          <w:rFonts w:ascii="Arial" w:eastAsia="Times New Roman" w:hAnsi="Arial" w:cs="Arial"/>
          <w:color w:val="0A0A0A"/>
          <w:kern w:val="0"/>
          <w14:ligatures w14:val="none"/>
        </w:rPr>
        <w:t xml:space="preserve">eplace approximately 350 linear feet of the center fence </w:t>
      </w:r>
      <w:r w:rsidR="00AD685C" w:rsidRPr="008F18FC">
        <w:rPr>
          <w:rFonts w:ascii="Arial" w:eastAsia="Times New Roman" w:hAnsi="Arial" w:cs="Arial"/>
          <w:color w:val="0A0A0A"/>
          <w:kern w:val="0"/>
          <w14:ligatures w14:val="none"/>
        </w:rPr>
        <w:t xml:space="preserve">(homeowner fence) </w:t>
      </w:r>
      <w:r w:rsidRPr="008F18FC">
        <w:rPr>
          <w:rFonts w:ascii="Arial" w:eastAsia="Times New Roman" w:hAnsi="Arial" w:cs="Arial"/>
          <w:color w:val="0A0A0A"/>
          <w:kern w:val="0"/>
          <w14:ligatures w14:val="none"/>
        </w:rPr>
        <w:t>that runs behind Unit 176-208</w:t>
      </w:r>
      <w:r w:rsidR="00CE1902" w:rsidRPr="008F18FC">
        <w:rPr>
          <w:rFonts w:ascii="Arial" w:eastAsia="Times New Roman" w:hAnsi="Arial" w:cs="Arial"/>
          <w:color w:val="0A0A0A"/>
          <w:kern w:val="0"/>
          <w14:ligatures w14:val="none"/>
        </w:rPr>
        <w:t>.</w:t>
      </w:r>
      <w:r w:rsidR="00202CE7" w:rsidRPr="008F18FC">
        <w:rPr>
          <w:rFonts w:ascii="Arial" w:eastAsia="Times New Roman" w:hAnsi="Arial" w:cs="Arial"/>
          <w:color w:val="0A0A0A"/>
          <w:kern w:val="0"/>
          <w14:ligatures w14:val="none"/>
        </w:rPr>
        <w:t xml:space="preserve"> Include pressure wash and sealant with bid process.</w:t>
      </w:r>
    </w:p>
    <w:p w14:paraId="73C83FF2" w14:textId="77777777"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p>
    <w:p w14:paraId="644A2923" w14:textId="55C2E9A0"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Action Steps:</w:t>
      </w:r>
      <w:r w:rsidR="004D3679"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Develop scope of work</w:t>
      </w:r>
      <w:r w:rsidR="0051355F">
        <w:rPr>
          <w:rFonts w:ascii="Arial" w:eastAsia="Times New Roman" w:hAnsi="Arial" w:cs="Arial"/>
          <w:color w:val="0A0A0A"/>
          <w:kern w:val="0"/>
          <w14:ligatures w14:val="none"/>
        </w:rPr>
        <w:t>, Request for Proposal (RFP),</w:t>
      </w:r>
      <w:r w:rsidRPr="008F18FC">
        <w:rPr>
          <w:rFonts w:ascii="Arial" w:eastAsia="Times New Roman" w:hAnsi="Arial" w:cs="Arial"/>
          <w:color w:val="0A0A0A"/>
          <w:kern w:val="0"/>
          <w14:ligatures w14:val="none"/>
        </w:rPr>
        <w:t xml:space="preserve"> and solicit three (3) bids.</w:t>
      </w:r>
    </w:p>
    <w:p w14:paraId="0C191815" w14:textId="77777777"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p>
    <w:p w14:paraId="39BD947A" w14:textId="3637CC39"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Responsibility:</w:t>
      </w:r>
      <w:r w:rsidR="004D3679"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Scope of work (</w:t>
      </w:r>
      <w:r w:rsidR="0051355F">
        <w:rPr>
          <w:rFonts w:ascii="Arial" w:eastAsia="Times New Roman" w:hAnsi="Arial" w:cs="Arial"/>
          <w:color w:val="0A0A0A"/>
          <w:kern w:val="0"/>
          <w14:ligatures w14:val="none"/>
        </w:rPr>
        <w:t>Board</w:t>
      </w:r>
      <w:r w:rsidRPr="008F18FC">
        <w:rPr>
          <w:rFonts w:ascii="Arial" w:eastAsia="Times New Roman" w:hAnsi="Arial" w:cs="Arial"/>
          <w:color w:val="0A0A0A"/>
          <w:kern w:val="0"/>
          <w14:ligatures w14:val="none"/>
        </w:rPr>
        <w:t xml:space="preserve">), </w:t>
      </w:r>
      <w:r w:rsidR="0051355F">
        <w:rPr>
          <w:rFonts w:ascii="Arial" w:eastAsia="Times New Roman" w:hAnsi="Arial" w:cs="Arial"/>
          <w:color w:val="0A0A0A"/>
          <w:kern w:val="0"/>
          <w14:ligatures w14:val="none"/>
        </w:rPr>
        <w:t xml:space="preserve">RFP (Board), </w:t>
      </w:r>
      <w:r w:rsidRPr="008F18FC">
        <w:rPr>
          <w:rFonts w:ascii="Arial" w:eastAsia="Times New Roman" w:hAnsi="Arial" w:cs="Arial"/>
          <w:color w:val="0A0A0A"/>
          <w:kern w:val="0"/>
          <w14:ligatures w14:val="none"/>
        </w:rPr>
        <w:t>solicit three (3) bids (</w:t>
      </w:r>
      <w:r w:rsidR="00B277E8" w:rsidRPr="008F18FC">
        <w:rPr>
          <w:rFonts w:ascii="Arial" w:eastAsia="Times New Roman" w:hAnsi="Arial" w:cs="Arial"/>
          <w:color w:val="0A0A0A"/>
          <w:kern w:val="0"/>
          <w14:ligatures w14:val="none"/>
        </w:rPr>
        <w:t>Board)</w:t>
      </w:r>
      <w:r w:rsidRPr="008F18FC">
        <w:rPr>
          <w:rFonts w:ascii="Arial" w:eastAsia="Times New Roman" w:hAnsi="Arial" w:cs="Arial"/>
          <w:color w:val="0A0A0A"/>
          <w:kern w:val="0"/>
          <w14:ligatures w14:val="none"/>
        </w:rPr>
        <w:t>.</w:t>
      </w:r>
    </w:p>
    <w:p w14:paraId="4C520727" w14:textId="3F55FF23"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Timeline:</w:t>
      </w:r>
      <w:r w:rsidR="004D3679"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 xml:space="preserve">Scope of work NLT January 1, 2027, </w:t>
      </w:r>
      <w:r w:rsidR="0051355F">
        <w:rPr>
          <w:rFonts w:ascii="Arial" w:eastAsia="Times New Roman" w:hAnsi="Arial" w:cs="Arial"/>
          <w:color w:val="0A0A0A"/>
          <w:kern w:val="0"/>
          <w14:ligatures w14:val="none"/>
        </w:rPr>
        <w:t xml:space="preserve">RFP NLT January 1, 2027, </w:t>
      </w:r>
      <w:r w:rsidRPr="008F18FC">
        <w:rPr>
          <w:rFonts w:ascii="Arial" w:eastAsia="Times New Roman" w:hAnsi="Arial" w:cs="Arial"/>
          <w:color w:val="0A0A0A"/>
          <w:kern w:val="0"/>
          <w14:ligatures w14:val="none"/>
        </w:rPr>
        <w:t>receive bids NLT February 1, 2027. Expected start date March 15, 2027.</w:t>
      </w:r>
    </w:p>
    <w:p w14:paraId="01E94242" w14:textId="77777777" w:rsidR="008E388F" w:rsidRPr="008F18FC" w:rsidRDefault="008E388F" w:rsidP="00CE1902">
      <w:pPr>
        <w:shd w:val="clear" w:color="auto" w:fill="FFFFFF"/>
        <w:spacing w:after="0" w:line="360" w:lineRule="atLeast"/>
        <w:jc w:val="both"/>
        <w:rPr>
          <w:rFonts w:ascii="Arial" w:eastAsia="Times New Roman" w:hAnsi="Arial" w:cs="Arial"/>
          <w:b/>
          <w:bCs/>
          <w:color w:val="0A0A0A"/>
          <w:kern w:val="0"/>
          <w14:ligatures w14:val="none"/>
        </w:rPr>
      </w:pPr>
    </w:p>
    <w:p w14:paraId="6C9F7E58" w14:textId="49ADEDD5"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Resources:</w:t>
      </w:r>
      <w:r w:rsidR="004D3679" w:rsidRPr="008F18FC">
        <w:rPr>
          <w:rFonts w:ascii="Arial" w:eastAsia="Times New Roman" w:hAnsi="Arial" w:cs="Arial"/>
          <w:b/>
          <w:bCs/>
          <w:color w:val="0A0A0A"/>
          <w:kern w:val="0"/>
          <w14:ligatures w14:val="none"/>
        </w:rPr>
        <w:t xml:space="preserve"> </w:t>
      </w:r>
      <w:r w:rsidR="00D156FD" w:rsidRPr="008F18FC">
        <w:rPr>
          <w:rFonts w:ascii="Arial" w:eastAsia="Times New Roman" w:hAnsi="Arial" w:cs="Arial"/>
          <w:color w:val="0A0A0A"/>
          <w:kern w:val="0"/>
          <w14:ligatures w14:val="none"/>
        </w:rPr>
        <w:t>Estimated</w:t>
      </w:r>
      <w:r w:rsidR="00B277E8" w:rsidRPr="008F18FC">
        <w:rPr>
          <w:rFonts w:ascii="Arial" w:eastAsia="Times New Roman" w:hAnsi="Arial" w:cs="Arial"/>
          <w:color w:val="0A0A0A"/>
          <w:kern w:val="0"/>
          <w14:ligatures w14:val="none"/>
        </w:rPr>
        <w:t xml:space="preserve"> </w:t>
      </w:r>
      <w:r w:rsidR="0051355F">
        <w:rPr>
          <w:rFonts w:ascii="Arial" w:eastAsia="Times New Roman" w:hAnsi="Arial" w:cs="Arial"/>
          <w:color w:val="0A0A0A"/>
          <w:kern w:val="0"/>
          <w14:ligatures w14:val="none"/>
        </w:rPr>
        <w:t xml:space="preserve">fence </w:t>
      </w:r>
      <w:r w:rsidR="00D156FD" w:rsidRPr="008F18FC">
        <w:rPr>
          <w:rFonts w:ascii="Arial" w:eastAsia="Times New Roman" w:hAnsi="Arial" w:cs="Arial"/>
          <w:color w:val="0A0A0A"/>
          <w:kern w:val="0"/>
          <w14:ligatures w14:val="none"/>
        </w:rPr>
        <w:t xml:space="preserve">cost $10,150.00. </w:t>
      </w:r>
      <w:r w:rsidR="0051355F">
        <w:rPr>
          <w:rFonts w:ascii="Arial" w:eastAsia="Times New Roman" w:hAnsi="Arial" w:cs="Arial"/>
          <w:color w:val="0A0A0A"/>
          <w:kern w:val="0"/>
          <w14:ligatures w14:val="none"/>
        </w:rPr>
        <w:t>Estimated pressure was</w:t>
      </w:r>
      <w:r w:rsidR="002C329C">
        <w:rPr>
          <w:rFonts w:ascii="Arial" w:eastAsia="Times New Roman" w:hAnsi="Arial" w:cs="Arial"/>
          <w:color w:val="0A0A0A"/>
          <w:kern w:val="0"/>
          <w14:ligatures w14:val="none"/>
        </w:rPr>
        <w:t>h</w:t>
      </w:r>
      <w:r w:rsidR="0051355F">
        <w:rPr>
          <w:rFonts w:ascii="Arial" w:eastAsia="Times New Roman" w:hAnsi="Arial" w:cs="Arial"/>
          <w:color w:val="0A0A0A"/>
          <w:kern w:val="0"/>
          <w14:ligatures w14:val="none"/>
        </w:rPr>
        <w:t xml:space="preserve"> and sealing cost $1,050.00. </w:t>
      </w:r>
      <w:r w:rsidR="00C12D81" w:rsidRPr="008F18FC">
        <w:rPr>
          <w:rFonts w:ascii="Arial" w:eastAsia="Times New Roman" w:hAnsi="Arial" w:cs="Arial"/>
          <w:color w:val="0A0A0A"/>
          <w:kern w:val="0"/>
          <w14:ligatures w14:val="none"/>
        </w:rPr>
        <w:t>10% project contingency $1</w:t>
      </w:r>
      <w:r w:rsidR="00926AF4" w:rsidRPr="008F18FC">
        <w:rPr>
          <w:rFonts w:ascii="Arial" w:eastAsia="Times New Roman" w:hAnsi="Arial" w:cs="Arial"/>
          <w:color w:val="0A0A0A"/>
          <w:kern w:val="0"/>
          <w14:ligatures w14:val="none"/>
        </w:rPr>
        <w:t>,</w:t>
      </w:r>
      <w:r w:rsidR="0051355F">
        <w:rPr>
          <w:rFonts w:ascii="Arial" w:eastAsia="Times New Roman" w:hAnsi="Arial" w:cs="Arial"/>
          <w:color w:val="0A0A0A"/>
          <w:kern w:val="0"/>
          <w14:ligatures w14:val="none"/>
        </w:rPr>
        <w:t>120.00</w:t>
      </w:r>
      <w:r w:rsidR="002B34EF">
        <w:rPr>
          <w:rFonts w:ascii="Arial" w:eastAsia="Times New Roman" w:hAnsi="Arial" w:cs="Arial"/>
          <w:color w:val="0A0A0A"/>
          <w:kern w:val="0"/>
          <w14:ligatures w14:val="none"/>
        </w:rPr>
        <w:t>.</w:t>
      </w:r>
      <w:r w:rsidR="00C12D81" w:rsidRPr="008F18FC">
        <w:rPr>
          <w:rFonts w:ascii="Arial" w:eastAsia="Times New Roman" w:hAnsi="Arial" w:cs="Arial"/>
          <w:color w:val="0A0A0A"/>
          <w:kern w:val="0"/>
          <w14:ligatures w14:val="none"/>
        </w:rPr>
        <w:t xml:space="preserve"> </w:t>
      </w:r>
      <w:r w:rsidR="00926AF4" w:rsidRPr="008F18FC">
        <w:rPr>
          <w:rFonts w:ascii="Arial" w:eastAsia="Times New Roman" w:hAnsi="Arial" w:cs="Arial"/>
          <w:color w:val="0A0A0A"/>
          <w:kern w:val="0"/>
          <w14:ligatures w14:val="none"/>
        </w:rPr>
        <w:t xml:space="preserve">Total </w:t>
      </w:r>
      <w:r w:rsidR="008D2328">
        <w:rPr>
          <w:rFonts w:ascii="Arial" w:eastAsia="Times New Roman" w:hAnsi="Arial" w:cs="Arial"/>
          <w:color w:val="0A0A0A"/>
          <w:kern w:val="0"/>
          <w14:ligatures w14:val="none"/>
        </w:rPr>
        <w:t>p</w:t>
      </w:r>
      <w:r w:rsidR="00B277E8" w:rsidRPr="008F18FC">
        <w:rPr>
          <w:rFonts w:ascii="Arial" w:eastAsia="Times New Roman" w:hAnsi="Arial" w:cs="Arial"/>
          <w:color w:val="0A0A0A"/>
          <w:kern w:val="0"/>
          <w14:ligatures w14:val="none"/>
        </w:rPr>
        <w:t xml:space="preserve">rojected </w:t>
      </w:r>
      <w:r w:rsidR="00926AF4" w:rsidRPr="008F18FC">
        <w:rPr>
          <w:rFonts w:ascii="Arial" w:eastAsia="Times New Roman" w:hAnsi="Arial" w:cs="Arial"/>
          <w:color w:val="0A0A0A"/>
          <w:kern w:val="0"/>
          <w14:ligatures w14:val="none"/>
        </w:rPr>
        <w:t>Cost $</w:t>
      </w:r>
      <w:r w:rsidR="002B34EF">
        <w:rPr>
          <w:rFonts w:ascii="Arial" w:eastAsia="Times New Roman" w:hAnsi="Arial" w:cs="Arial"/>
          <w:color w:val="0A0A0A"/>
          <w:kern w:val="0"/>
          <w14:ligatures w14:val="none"/>
        </w:rPr>
        <w:t>12,320.00</w:t>
      </w:r>
      <w:r w:rsidR="00926AF4" w:rsidRPr="008F18FC">
        <w:rPr>
          <w:rFonts w:ascii="Arial" w:eastAsia="Times New Roman" w:hAnsi="Arial" w:cs="Arial"/>
          <w:color w:val="0A0A0A"/>
          <w:kern w:val="0"/>
          <w14:ligatures w14:val="none"/>
        </w:rPr>
        <w:t>.</w:t>
      </w:r>
      <w:r w:rsidR="002B34EF">
        <w:rPr>
          <w:rFonts w:ascii="Arial" w:eastAsia="Times New Roman" w:hAnsi="Arial" w:cs="Arial"/>
          <w:color w:val="0A0A0A"/>
          <w:kern w:val="0"/>
          <w14:ligatures w14:val="none"/>
        </w:rPr>
        <w:t xml:space="preserve"> 2027, power washing budget $13,802.00.</w:t>
      </w:r>
      <w:r w:rsidR="00B277E8" w:rsidRPr="008F18FC">
        <w:rPr>
          <w:rFonts w:ascii="Arial" w:eastAsia="Times New Roman" w:hAnsi="Arial" w:cs="Arial"/>
          <w:color w:val="0A0A0A"/>
          <w:kern w:val="0"/>
          <w14:ligatures w14:val="none"/>
        </w:rPr>
        <w:t xml:space="preserve"> </w:t>
      </w:r>
      <w:r w:rsidR="002B34EF">
        <w:rPr>
          <w:rFonts w:ascii="Arial" w:eastAsia="Times New Roman" w:hAnsi="Arial" w:cs="Arial"/>
          <w:color w:val="0A0A0A"/>
          <w:kern w:val="0"/>
          <w14:ligatures w14:val="none"/>
        </w:rPr>
        <w:t>$13,802.00-$12,320.00=$1,482.00 remaining.</w:t>
      </w:r>
    </w:p>
    <w:p w14:paraId="04804D2F" w14:textId="77777777" w:rsidR="006A6E86" w:rsidRPr="008F18FC" w:rsidRDefault="006A6E86" w:rsidP="00CE1902">
      <w:pPr>
        <w:shd w:val="clear" w:color="auto" w:fill="FFFFFF"/>
        <w:spacing w:after="0" w:line="360" w:lineRule="atLeast"/>
        <w:jc w:val="both"/>
        <w:rPr>
          <w:rFonts w:ascii="Arial" w:eastAsia="Times New Roman" w:hAnsi="Arial" w:cs="Arial"/>
          <w:b/>
          <w:bCs/>
          <w:color w:val="0A0A0A"/>
          <w:kern w:val="0"/>
          <w14:ligatures w14:val="none"/>
        </w:rPr>
      </w:pPr>
    </w:p>
    <w:p w14:paraId="3DBEE1CB" w14:textId="6E2D1E5C" w:rsidR="008E388F" w:rsidRPr="008F18FC" w:rsidRDefault="006A6E86" w:rsidP="00CE1902">
      <w:pPr>
        <w:shd w:val="clear" w:color="auto" w:fill="FFFFFF"/>
        <w:spacing w:after="0" w:line="360" w:lineRule="atLeast"/>
        <w:jc w:val="both"/>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AP-2027-00</w:t>
      </w:r>
      <w:r w:rsidR="00AD685C" w:rsidRPr="008F18FC">
        <w:rPr>
          <w:rFonts w:ascii="Arial" w:eastAsia="Times New Roman" w:hAnsi="Arial" w:cs="Arial"/>
          <w:b/>
          <w:bCs/>
          <w:color w:val="0A0A0A"/>
          <w:kern w:val="0"/>
          <w14:ligatures w14:val="none"/>
        </w:rPr>
        <w:t>2</w:t>
      </w:r>
      <w:r w:rsidR="00B24621">
        <w:rPr>
          <w:rFonts w:ascii="Arial" w:eastAsia="Times New Roman" w:hAnsi="Arial" w:cs="Arial"/>
          <w:b/>
          <w:bCs/>
          <w:color w:val="0A0A0A"/>
          <w:kern w:val="0"/>
          <w14:ligatures w14:val="none"/>
        </w:rPr>
        <w:t xml:space="preserve"> (capital project/no special assessment)</w:t>
      </w:r>
    </w:p>
    <w:p w14:paraId="02FE05EE" w14:textId="77777777" w:rsidR="006A6E86" w:rsidRPr="008F18FC" w:rsidRDefault="006A6E86" w:rsidP="00CE1902">
      <w:pPr>
        <w:shd w:val="clear" w:color="auto" w:fill="FFFFFF"/>
        <w:spacing w:after="0" w:line="360" w:lineRule="atLeast"/>
        <w:jc w:val="both"/>
        <w:rPr>
          <w:rFonts w:ascii="Arial" w:eastAsia="Times New Roman" w:hAnsi="Arial" w:cs="Arial"/>
          <w:b/>
          <w:bCs/>
          <w:color w:val="0A0A0A"/>
          <w:kern w:val="0"/>
          <w14:ligatures w14:val="none"/>
        </w:rPr>
      </w:pPr>
    </w:p>
    <w:p w14:paraId="48E9F0E5" w14:textId="3CA50F05" w:rsidR="006A6E86" w:rsidRPr="008F18FC" w:rsidRDefault="006A6E86"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Goal:</w:t>
      </w:r>
      <w:r w:rsidR="004D3679" w:rsidRPr="008F18FC">
        <w:rPr>
          <w:rFonts w:ascii="Arial" w:eastAsia="Times New Roman" w:hAnsi="Arial" w:cs="Arial"/>
          <w:b/>
          <w:bCs/>
          <w:color w:val="0A0A0A"/>
          <w:kern w:val="0"/>
          <w14:ligatures w14:val="none"/>
        </w:rPr>
        <w:t xml:space="preserve"> </w:t>
      </w:r>
      <w:r w:rsidR="002B34EF">
        <w:rPr>
          <w:rFonts w:ascii="Arial" w:eastAsia="Times New Roman" w:hAnsi="Arial" w:cs="Arial"/>
          <w:color w:val="0A0A0A"/>
          <w:kern w:val="0"/>
          <w14:ligatures w14:val="none"/>
        </w:rPr>
        <w:t xml:space="preserve">Replace existing noncompliant mailboxes </w:t>
      </w:r>
      <w:r w:rsidR="004419A0">
        <w:rPr>
          <w:rFonts w:ascii="Arial" w:eastAsia="Times New Roman" w:hAnsi="Arial" w:cs="Arial"/>
          <w:color w:val="0A0A0A"/>
          <w:kern w:val="0"/>
          <w14:ligatures w14:val="none"/>
        </w:rPr>
        <w:t xml:space="preserve">and post </w:t>
      </w:r>
      <w:r w:rsidR="002B34EF">
        <w:rPr>
          <w:rFonts w:ascii="Arial" w:eastAsia="Times New Roman" w:hAnsi="Arial" w:cs="Arial"/>
          <w:color w:val="0A0A0A"/>
          <w:kern w:val="0"/>
          <w14:ligatures w14:val="none"/>
        </w:rPr>
        <w:t xml:space="preserve">with approved mailbox and post. Reimburse homeowners that have already replaced old mailbox </w:t>
      </w:r>
      <w:r w:rsidR="003D77BA">
        <w:rPr>
          <w:rFonts w:ascii="Arial" w:eastAsia="Times New Roman" w:hAnsi="Arial" w:cs="Arial"/>
          <w:color w:val="0A0A0A"/>
          <w:kern w:val="0"/>
          <w14:ligatures w14:val="none"/>
        </w:rPr>
        <w:t xml:space="preserve">and post </w:t>
      </w:r>
      <w:r w:rsidR="002B34EF">
        <w:rPr>
          <w:rFonts w:ascii="Arial" w:eastAsia="Times New Roman" w:hAnsi="Arial" w:cs="Arial"/>
          <w:color w:val="0A0A0A"/>
          <w:kern w:val="0"/>
          <w14:ligatures w14:val="none"/>
        </w:rPr>
        <w:t xml:space="preserve">with approved mailbox and post $201.26. </w:t>
      </w:r>
      <w:r w:rsidR="003D77BA">
        <w:rPr>
          <w:rFonts w:ascii="Arial" w:eastAsia="Times New Roman" w:hAnsi="Arial" w:cs="Arial"/>
          <w:color w:val="0A0A0A"/>
          <w:kern w:val="0"/>
          <w14:ligatures w14:val="none"/>
        </w:rPr>
        <w:lastRenderedPageBreak/>
        <w:t>T</w:t>
      </w:r>
      <w:r w:rsidR="002B34EF">
        <w:rPr>
          <w:rFonts w:ascii="Arial" w:eastAsia="Times New Roman" w:hAnsi="Arial" w:cs="Arial"/>
          <w:color w:val="0A0A0A"/>
          <w:kern w:val="0"/>
          <w14:ligatures w14:val="none"/>
        </w:rPr>
        <w:t xml:space="preserve">he reimbursement amount is based on </w:t>
      </w:r>
      <w:r w:rsidR="00B24621">
        <w:rPr>
          <w:rFonts w:ascii="Arial" w:eastAsia="Times New Roman" w:hAnsi="Arial" w:cs="Arial"/>
          <w:color w:val="0A0A0A"/>
          <w:kern w:val="0"/>
          <w14:ligatures w14:val="none"/>
        </w:rPr>
        <w:t>2026-unit cost for mailbox, post, anchor, 25lb bag concrete, and lettering (labor cost not included).</w:t>
      </w:r>
      <w:r w:rsidR="004419A0">
        <w:rPr>
          <w:rFonts w:ascii="Arial" w:eastAsia="Times New Roman" w:hAnsi="Arial" w:cs="Arial"/>
          <w:color w:val="0A0A0A"/>
          <w:kern w:val="0"/>
          <w14:ligatures w14:val="none"/>
        </w:rPr>
        <w:t xml:space="preserve"> This project will be done in phases.</w:t>
      </w:r>
    </w:p>
    <w:p w14:paraId="2C1A55C5" w14:textId="77777777" w:rsidR="006A6E86" w:rsidRPr="008F18FC" w:rsidRDefault="006A6E86" w:rsidP="00CE1902">
      <w:pPr>
        <w:shd w:val="clear" w:color="auto" w:fill="FFFFFF"/>
        <w:spacing w:after="0" w:line="360" w:lineRule="atLeast"/>
        <w:jc w:val="both"/>
        <w:rPr>
          <w:rFonts w:ascii="Arial" w:eastAsia="Times New Roman" w:hAnsi="Arial" w:cs="Arial"/>
          <w:color w:val="0A0A0A"/>
          <w:kern w:val="0"/>
          <w14:ligatures w14:val="none"/>
        </w:rPr>
      </w:pPr>
    </w:p>
    <w:p w14:paraId="3FA6EBDA" w14:textId="31EC2EDD" w:rsidR="006A6E86" w:rsidRPr="008F18FC" w:rsidRDefault="006A6E86"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Action Steps:</w:t>
      </w:r>
      <w:r w:rsidR="004D3679" w:rsidRPr="008F18FC">
        <w:rPr>
          <w:rFonts w:ascii="Arial" w:eastAsia="Times New Roman" w:hAnsi="Arial" w:cs="Arial"/>
          <w:b/>
          <w:bCs/>
          <w:color w:val="0A0A0A"/>
          <w:kern w:val="0"/>
          <w14:ligatures w14:val="none"/>
        </w:rPr>
        <w:t xml:space="preserve"> </w:t>
      </w:r>
      <w:r w:rsidR="008F7E1F">
        <w:rPr>
          <w:rFonts w:ascii="Arial" w:eastAsia="Times New Roman" w:hAnsi="Arial" w:cs="Arial"/>
          <w:b/>
          <w:bCs/>
          <w:color w:val="0A0A0A"/>
          <w:kern w:val="0"/>
          <w14:ligatures w14:val="none"/>
        </w:rPr>
        <w:t xml:space="preserve">Phase I: </w:t>
      </w:r>
      <w:r w:rsidR="004419A0" w:rsidRPr="004419A0">
        <w:rPr>
          <w:rFonts w:ascii="Arial" w:eastAsia="Times New Roman" w:hAnsi="Arial" w:cs="Arial"/>
          <w:color w:val="0A0A0A"/>
          <w:kern w:val="0"/>
          <w14:ligatures w14:val="none"/>
        </w:rPr>
        <w:t>Develop scope of work</w:t>
      </w:r>
      <w:r w:rsidR="004419A0">
        <w:rPr>
          <w:rFonts w:ascii="Arial" w:eastAsia="Times New Roman" w:hAnsi="Arial" w:cs="Arial"/>
          <w:color w:val="0A0A0A"/>
          <w:kern w:val="0"/>
          <w14:ligatures w14:val="none"/>
        </w:rPr>
        <w:t xml:space="preserve">, </w:t>
      </w:r>
      <w:r w:rsidR="008F7E1F">
        <w:rPr>
          <w:rFonts w:ascii="Arial" w:eastAsia="Times New Roman" w:hAnsi="Arial" w:cs="Arial"/>
          <w:color w:val="0A0A0A"/>
          <w:kern w:val="0"/>
          <w14:ligatures w14:val="none"/>
        </w:rPr>
        <w:t xml:space="preserve">identify homeowners to reimburse, </w:t>
      </w:r>
      <w:r w:rsidR="004419A0">
        <w:rPr>
          <w:rFonts w:ascii="Arial" w:eastAsia="Times New Roman" w:hAnsi="Arial" w:cs="Arial"/>
          <w:color w:val="0A0A0A"/>
          <w:kern w:val="0"/>
          <w14:ligatures w14:val="none"/>
        </w:rPr>
        <w:t>identify available funding, develop replacement schedule</w:t>
      </w:r>
      <w:r w:rsidR="008F7E1F">
        <w:rPr>
          <w:rFonts w:ascii="Arial" w:eastAsia="Times New Roman" w:hAnsi="Arial" w:cs="Arial"/>
          <w:color w:val="0A0A0A"/>
          <w:kern w:val="0"/>
          <w14:ligatures w14:val="none"/>
        </w:rPr>
        <w:t>, identify volunteer pool for installation</w:t>
      </w:r>
      <w:r w:rsidR="004419A0">
        <w:rPr>
          <w:rFonts w:ascii="Arial" w:eastAsia="Times New Roman" w:hAnsi="Arial" w:cs="Arial"/>
          <w:color w:val="0A0A0A"/>
          <w:kern w:val="0"/>
          <w14:ligatures w14:val="none"/>
        </w:rPr>
        <w:t>.</w:t>
      </w:r>
    </w:p>
    <w:p w14:paraId="08F3BDD2" w14:textId="77777777" w:rsidR="009E119E" w:rsidRPr="008F18FC" w:rsidRDefault="009E119E" w:rsidP="00CE1902">
      <w:pPr>
        <w:shd w:val="clear" w:color="auto" w:fill="FFFFFF"/>
        <w:spacing w:after="0" w:line="360" w:lineRule="atLeast"/>
        <w:jc w:val="both"/>
        <w:rPr>
          <w:rFonts w:ascii="Arial" w:eastAsia="Times New Roman" w:hAnsi="Arial" w:cs="Arial"/>
          <w:color w:val="0A0A0A"/>
          <w:kern w:val="0"/>
          <w14:ligatures w14:val="none"/>
        </w:rPr>
      </w:pPr>
    </w:p>
    <w:p w14:paraId="03EAE71D" w14:textId="61CAA29D" w:rsidR="009E119E" w:rsidRPr="008F18FC" w:rsidRDefault="009E119E"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Responsibility:</w:t>
      </w:r>
      <w:r w:rsidR="004D3679"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HOA Board.</w:t>
      </w:r>
    </w:p>
    <w:p w14:paraId="60016321" w14:textId="77777777" w:rsidR="009E119E" w:rsidRPr="008F18FC" w:rsidRDefault="009E119E" w:rsidP="00CE1902">
      <w:pPr>
        <w:shd w:val="clear" w:color="auto" w:fill="FFFFFF"/>
        <w:spacing w:after="0" w:line="360" w:lineRule="atLeast"/>
        <w:jc w:val="both"/>
        <w:rPr>
          <w:rFonts w:ascii="Arial" w:eastAsia="Times New Roman" w:hAnsi="Arial" w:cs="Arial"/>
          <w:color w:val="0A0A0A"/>
          <w:kern w:val="0"/>
          <w14:ligatures w14:val="none"/>
        </w:rPr>
      </w:pPr>
    </w:p>
    <w:p w14:paraId="5E28D4AE" w14:textId="0F3C697E" w:rsidR="009E119E" w:rsidRPr="003D77BA" w:rsidRDefault="009E119E"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Timeline:</w:t>
      </w:r>
      <w:r w:rsidR="004D3679" w:rsidRPr="008F18FC">
        <w:rPr>
          <w:rFonts w:ascii="Arial" w:eastAsia="Times New Roman" w:hAnsi="Arial" w:cs="Arial"/>
          <w:b/>
          <w:bCs/>
          <w:color w:val="0A0A0A"/>
          <w:kern w:val="0"/>
          <w14:ligatures w14:val="none"/>
        </w:rPr>
        <w:t xml:space="preserve"> </w:t>
      </w:r>
      <w:r w:rsidR="004419A0" w:rsidRPr="003D77BA">
        <w:rPr>
          <w:rFonts w:ascii="Arial" w:eastAsia="Times New Roman" w:hAnsi="Arial" w:cs="Arial"/>
          <w:color w:val="0A0A0A"/>
          <w:kern w:val="0"/>
          <w14:ligatures w14:val="none"/>
        </w:rPr>
        <w:t xml:space="preserve">Scope of work, </w:t>
      </w:r>
      <w:r w:rsidR="008F7E1F">
        <w:rPr>
          <w:rFonts w:ascii="Arial" w:eastAsia="Times New Roman" w:hAnsi="Arial" w:cs="Arial"/>
          <w:color w:val="0A0A0A"/>
          <w:kern w:val="0"/>
          <w14:ligatures w14:val="none"/>
        </w:rPr>
        <w:t xml:space="preserve">volunteer pool, </w:t>
      </w:r>
      <w:r w:rsidR="004419A0" w:rsidRPr="003D77BA">
        <w:rPr>
          <w:rFonts w:ascii="Arial" w:eastAsia="Times New Roman" w:hAnsi="Arial" w:cs="Arial"/>
          <w:color w:val="0A0A0A"/>
          <w:kern w:val="0"/>
          <w14:ligatures w14:val="none"/>
        </w:rPr>
        <w:t>identify available funding</w:t>
      </w:r>
      <w:r w:rsidR="003D77BA" w:rsidRPr="003D77BA">
        <w:rPr>
          <w:rFonts w:ascii="Arial" w:eastAsia="Times New Roman" w:hAnsi="Arial" w:cs="Arial"/>
          <w:color w:val="0A0A0A"/>
          <w:kern w:val="0"/>
          <w14:ligatures w14:val="none"/>
        </w:rPr>
        <w:t>, develop schedule NLT January 1, 2027.</w:t>
      </w:r>
    </w:p>
    <w:p w14:paraId="6DA9FA06" w14:textId="77777777" w:rsidR="009A480D" w:rsidRPr="008F18FC" w:rsidRDefault="009A480D" w:rsidP="00CE1902">
      <w:pPr>
        <w:shd w:val="clear" w:color="auto" w:fill="FFFFFF"/>
        <w:spacing w:after="0" w:line="360" w:lineRule="atLeast"/>
        <w:jc w:val="both"/>
        <w:rPr>
          <w:rFonts w:ascii="Arial" w:eastAsia="Times New Roman" w:hAnsi="Arial" w:cs="Arial"/>
          <w:color w:val="0A0A0A"/>
          <w:kern w:val="0"/>
          <w14:ligatures w14:val="none"/>
        </w:rPr>
      </w:pPr>
    </w:p>
    <w:p w14:paraId="0D2D0BFF" w14:textId="28A4EA62" w:rsidR="003D77BA" w:rsidRPr="003D77BA" w:rsidRDefault="009A480D"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Resources:</w:t>
      </w:r>
      <w:r w:rsidR="004D3679" w:rsidRPr="008F18FC">
        <w:rPr>
          <w:rFonts w:ascii="Arial" w:eastAsia="Times New Roman" w:hAnsi="Arial" w:cs="Arial"/>
          <w:b/>
          <w:bCs/>
          <w:color w:val="0A0A0A"/>
          <w:kern w:val="0"/>
          <w14:ligatures w14:val="none"/>
        </w:rPr>
        <w:t xml:space="preserve"> </w:t>
      </w:r>
      <w:r w:rsidR="008F7E1F">
        <w:rPr>
          <w:rFonts w:ascii="Arial" w:eastAsia="Times New Roman" w:hAnsi="Arial" w:cs="Arial"/>
          <w:color w:val="0A0A0A"/>
          <w:kern w:val="0"/>
          <w14:ligatures w14:val="none"/>
        </w:rPr>
        <w:t xml:space="preserve">Remaining $1,482.00 power washing funds in 2027. </w:t>
      </w:r>
    </w:p>
    <w:p w14:paraId="2C7B0D75" w14:textId="77777777" w:rsidR="0036206D" w:rsidRPr="008F18FC" w:rsidRDefault="0036206D" w:rsidP="00CE1902">
      <w:pPr>
        <w:shd w:val="clear" w:color="auto" w:fill="FFFFFF"/>
        <w:spacing w:after="0" w:line="360" w:lineRule="atLeast"/>
        <w:jc w:val="both"/>
        <w:rPr>
          <w:rFonts w:ascii="Arial" w:eastAsia="Times New Roman" w:hAnsi="Arial" w:cs="Arial"/>
          <w:color w:val="0A0A0A"/>
          <w:kern w:val="0"/>
          <w14:ligatures w14:val="none"/>
        </w:rPr>
      </w:pPr>
    </w:p>
    <w:p w14:paraId="736CFA21" w14:textId="03628B8A" w:rsidR="008E388F" w:rsidRPr="008F18FC" w:rsidRDefault="008E388F" w:rsidP="008F18FC">
      <w:pPr>
        <w:pStyle w:val="ListParagraph"/>
        <w:shd w:val="clear" w:color="auto" w:fill="FFFFFF"/>
        <w:spacing w:after="0" w:line="360" w:lineRule="atLeast"/>
        <w:jc w:val="center"/>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Year 2 (2028) Action Plans</w:t>
      </w:r>
    </w:p>
    <w:p w14:paraId="0B08E7CA" w14:textId="743D6C34" w:rsidR="008E388F" w:rsidRPr="008F18FC" w:rsidRDefault="008E388F" w:rsidP="008E388F">
      <w:pPr>
        <w:shd w:val="clear" w:color="auto" w:fill="FFFFFF"/>
        <w:spacing w:after="0" w:line="360" w:lineRule="atLeast"/>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AP-2028-001</w:t>
      </w:r>
    </w:p>
    <w:p w14:paraId="31FE47B5" w14:textId="77777777" w:rsidR="008E388F" w:rsidRPr="008F18FC" w:rsidRDefault="008E388F" w:rsidP="008E388F">
      <w:pPr>
        <w:shd w:val="clear" w:color="auto" w:fill="FFFFFF"/>
        <w:spacing w:after="0" w:line="360" w:lineRule="atLeast"/>
        <w:rPr>
          <w:rFonts w:ascii="Arial" w:eastAsia="Times New Roman" w:hAnsi="Arial" w:cs="Arial"/>
          <w:b/>
          <w:bCs/>
          <w:color w:val="0A0A0A"/>
          <w:kern w:val="0"/>
          <w14:ligatures w14:val="none"/>
        </w:rPr>
      </w:pPr>
    </w:p>
    <w:p w14:paraId="2BF84775" w14:textId="5B9313AB"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Goal:</w:t>
      </w:r>
      <w:r w:rsidR="008D2328">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 xml:space="preserve">Pressure wash and seal approximately 350 linear feet of the new center fence </w:t>
      </w:r>
      <w:r w:rsidR="00AD685C" w:rsidRPr="008F18FC">
        <w:rPr>
          <w:rFonts w:ascii="Arial" w:eastAsia="Times New Roman" w:hAnsi="Arial" w:cs="Arial"/>
          <w:color w:val="0A0A0A"/>
          <w:kern w:val="0"/>
          <w14:ligatures w14:val="none"/>
        </w:rPr>
        <w:t xml:space="preserve">(homeowner fence) </w:t>
      </w:r>
      <w:r w:rsidRPr="008F18FC">
        <w:rPr>
          <w:rFonts w:ascii="Arial" w:eastAsia="Times New Roman" w:hAnsi="Arial" w:cs="Arial"/>
          <w:color w:val="0A0A0A"/>
          <w:kern w:val="0"/>
          <w14:ligatures w14:val="none"/>
        </w:rPr>
        <w:t>that runs behind Unit 176-208</w:t>
      </w:r>
      <w:r w:rsidR="001E6337" w:rsidRPr="008F18FC">
        <w:rPr>
          <w:rFonts w:ascii="Arial" w:eastAsia="Times New Roman" w:hAnsi="Arial" w:cs="Arial"/>
          <w:color w:val="0A0A0A"/>
          <w:kern w:val="0"/>
          <w14:ligatures w14:val="none"/>
        </w:rPr>
        <w:t xml:space="preserve"> installed 2027.</w:t>
      </w:r>
    </w:p>
    <w:p w14:paraId="385A1AF4" w14:textId="77777777"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p>
    <w:p w14:paraId="7BBC4C7B" w14:textId="69680B1D"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Action Steps:</w:t>
      </w:r>
      <w:r w:rsidR="004D3679" w:rsidRPr="008F18FC">
        <w:rPr>
          <w:rFonts w:ascii="Arial" w:eastAsia="Times New Roman" w:hAnsi="Arial" w:cs="Arial"/>
          <w:b/>
          <w:bCs/>
          <w:color w:val="0A0A0A"/>
          <w:kern w:val="0"/>
          <w14:ligatures w14:val="none"/>
        </w:rPr>
        <w:t xml:space="preserve"> </w:t>
      </w:r>
      <w:r w:rsidR="00B277E8" w:rsidRPr="008F18FC">
        <w:rPr>
          <w:rFonts w:ascii="Arial" w:eastAsia="Times New Roman" w:hAnsi="Arial" w:cs="Arial"/>
          <w:color w:val="0A0A0A"/>
          <w:kern w:val="0"/>
          <w14:ligatures w14:val="none"/>
        </w:rPr>
        <w:t>Contractor and</w:t>
      </w:r>
      <w:r w:rsidR="00B277E8" w:rsidRPr="008F18FC">
        <w:rPr>
          <w:rFonts w:ascii="Arial" w:eastAsia="Times New Roman" w:hAnsi="Arial" w:cs="Arial"/>
          <w:b/>
          <w:bCs/>
          <w:color w:val="0A0A0A"/>
          <w:kern w:val="0"/>
          <w14:ligatures w14:val="none"/>
        </w:rPr>
        <w:t xml:space="preserve"> </w:t>
      </w:r>
      <w:r w:rsidR="00B277E8" w:rsidRPr="008F18FC">
        <w:rPr>
          <w:rFonts w:ascii="Arial" w:eastAsia="Times New Roman" w:hAnsi="Arial" w:cs="Arial"/>
          <w:color w:val="0A0A0A"/>
          <w:kern w:val="0"/>
          <w14:ligatures w14:val="none"/>
        </w:rPr>
        <w:t>Bid accepted in AP-2027-001. Schedule work.</w:t>
      </w:r>
    </w:p>
    <w:p w14:paraId="31E3CCFF" w14:textId="77777777"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p>
    <w:p w14:paraId="506C366B" w14:textId="4A72A98C"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Responsibility:</w:t>
      </w:r>
      <w:r w:rsidR="004D3679"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Sc</w:t>
      </w:r>
      <w:r w:rsidR="00B277E8" w:rsidRPr="008F18FC">
        <w:rPr>
          <w:rFonts w:ascii="Arial" w:eastAsia="Times New Roman" w:hAnsi="Arial" w:cs="Arial"/>
          <w:color w:val="0A0A0A"/>
          <w:kern w:val="0"/>
          <w14:ligatures w14:val="none"/>
        </w:rPr>
        <w:t>hedule work</w:t>
      </w:r>
      <w:r w:rsidRPr="008F18FC">
        <w:rPr>
          <w:rFonts w:ascii="Arial" w:eastAsia="Times New Roman" w:hAnsi="Arial" w:cs="Arial"/>
          <w:color w:val="0A0A0A"/>
          <w:kern w:val="0"/>
          <w14:ligatures w14:val="none"/>
        </w:rPr>
        <w:t xml:space="preserve"> (</w:t>
      </w:r>
      <w:r w:rsidR="009E119E" w:rsidRPr="008F18FC">
        <w:rPr>
          <w:rFonts w:ascii="Arial" w:eastAsia="Times New Roman" w:hAnsi="Arial" w:cs="Arial"/>
          <w:color w:val="0A0A0A"/>
          <w:kern w:val="0"/>
          <w14:ligatures w14:val="none"/>
        </w:rPr>
        <w:t>HOA Board</w:t>
      </w:r>
      <w:r w:rsidRPr="008F18FC">
        <w:rPr>
          <w:rFonts w:ascii="Arial" w:eastAsia="Times New Roman" w:hAnsi="Arial" w:cs="Arial"/>
          <w:color w:val="0A0A0A"/>
          <w:kern w:val="0"/>
          <w14:ligatures w14:val="none"/>
        </w:rPr>
        <w:t>).</w:t>
      </w:r>
    </w:p>
    <w:p w14:paraId="1EC25326" w14:textId="77777777" w:rsidR="008E388F" w:rsidRPr="008F18FC" w:rsidRDefault="008E388F" w:rsidP="00CE1902">
      <w:pPr>
        <w:shd w:val="clear" w:color="auto" w:fill="FFFFFF"/>
        <w:spacing w:after="0" w:line="360" w:lineRule="atLeast"/>
        <w:jc w:val="both"/>
        <w:rPr>
          <w:rFonts w:ascii="Arial" w:eastAsia="Times New Roman" w:hAnsi="Arial" w:cs="Arial"/>
          <w:b/>
          <w:bCs/>
          <w:color w:val="0A0A0A"/>
          <w:kern w:val="0"/>
          <w14:ligatures w14:val="none"/>
        </w:rPr>
      </w:pPr>
    </w:p>
    <w:p w14:paraId="1362FD04" w14:textId="306FDA46"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Timeline:</w:t>
      </w:r>
      <w:r w:rsidR="004D3679"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Sc</w:t>
      </w:r>
      <w:r w:rsidR="00B277E8" w:rsidRPr="008F18FC">
        <w:rPr>
          <w:rFonts w:ascii="Arial" w:eastAsia="Times New Roman" w:hAnsi="Arial" w:cs="Arial"/>
          <w:color w:val="0A0A0A"/>
          <w:kern w:val="0"/>
          <w14:ligatures w14:val="none"/>
        </w:rPr>
        <w:t>hedule work between</w:t>
      </w:r>
      <w:r w:rsidRPr="008F18FC">
        <w:rPr>
          <w:rFonts w:ascii="Arial" w:eastAsia="Times New Roman" w:hAnsi="Arial" w:cs="Arial"/>
          <w:color w:val="0A0A0A"/>
          <w:kern w:val="0"/>
          <w14:ligatures w14:val="none"/>
        </w:rPr>
        <w:t xml:space="preserve"> March </w:t>
      </w:r>
      <w:r w:rsidR="00B277E8" w:rsidRPr="008F18FC">
        <w:rPr>
          <w:rFonts w:ascii="Arial" w:eastAsia="Times New Roman" w:hAnsi="Arial" w:cs="Arial"/>
          <w:color w:val="0A0A0A"/>
          <w:kern w:val="0"/>
          <w14:ligatures w14:val="none"/>
        </w:rPr>
        <w:t>1-</w:t>
      </w:r>
      <w:r w:rsidRPr="008F18FC">
        <w:rPr>
          <w:rFonts w:ascii="Arial" w:eastAsia="Times New Roman" w:hAnsi="Arial" w:cs="Arial"/>
          <w:color w:val="0A0A0A"/>
          <w:kern w:val="0"/>
          <w14:ligatures w14:val="none"/>
        </w:rPr>
        <w:t>15, 202</w:t>
      </w:r>
      <w:r w:rsidR="006A5FAF" w:rsidRPr="008F18FC">
        <w:rPr>
          <w:rFonts w:ascii="Arial" w:eastAsia="Times New Roman" w:hAnsi="Arial" w:cs="Arial"/>
          <w:color w:val="0A0A0A"/>
          <w:kern w:val="0"/>
          <w14:ligatures w14:val="none"/>
        </w:rPr>
        <w:t>8</w:t>
      </w:r>
      <w:r w:rsidRPr="008F18FC">
        <w:rPr>
          <w:rFonts w:ascii="Arial" w:eastAsia="Times New Roman" w:hAnsi="Arial" w:cs="Arial"/>
          <w:color w:val="0A0A0A"/>
          <w:kern w:val="0"/>
          <w14:ligatures w14:val="none"/>
        </w:rPr>
        <w:t>.</w:t>
      </w:r>
    </w:p>
    <w:p w14:paraId="57912BF6" w14:textId="77777777" w:rsidR="008E388F" w:rsidRPr="008F18FC" w:rsidRDefault="008E388F" w:rsidP="00CE1902">
      <w:pPr>
        <w:shd w:val="clear" w:color="auto" w:fill="FFFFFF"/>
        <w:spacing w:after="0" w:line="360" w:lineRule="atLeast"/>
        <w:jc w:val="both"/>
        <w:rPr>
          <w:rFonts w:ascii="Arial" w:eastAsia="Times New Roman" w:hAnsi="Arial" w:cs="Arial"/>
          <w:b/>
          <w:bCs/>
          <w:color w:val="0A0A0A"/>
          <w:kern w:val="0"/>
          <w14:ligatures w14:val="none"/>
        </w:rPr>
      </w:pPr>
    </w:p>
    <w:p w14:paraId="77506E54" w14:textId="10293AFE" w:rsidR="008E388F"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Resources:</w:t>
      </w:r>
      <w:r w:rsidR="004D3679" w:rsidRPr="008F18FC">
        <w:rPr>
          <w:rFonts w:ascii="Arial" w:eastAsia="Times New Roman" w:hAnsi="Arial" w:cs="Arial"/>
          <w:b/>
          <w:bCs/>
          <w:color w:val="0A0A0A"/>
          <w:kern w:val="0"/>
          <w14:ligatures w14:val="none"/>
        </w:rPr>
        <w:t xml:space="preserve"> </w:t>
      </w:r>
      <w:r w:rsidR="00B277E8" w:rsidRPr="008F18FC">
        <w:rPr>
          <w:rFonts w:ascii="Arial" w:eastAsia="Times New Roman" w:hAnsi="Arial" w:cs="Arial"/>
          <w:color w:val="0A0A0A"/>
          <w:kern w:val="0"/>
          <w14:ligatures w14:val="none"/>
        </w:rPr>
        <w:t>Cost projected and funding identified in AP-2027-001.</w:t>
      </w:r>
    </w:p>
    <w:p w14:paraId="6E2CBC5B" w14:textId="77777777" w:rsidR="003D77BA" w:rsidRDefault="003D77BA" w:rsidP="00CE1902">
      <w:pPr>
        <w:shd w:val="clear" w:color="auto" w:fill="FFFFFF"/>
        <w:spacing w:after="0" w:line="360" w:lineRule="atLeast"/>
        <w:jc w:val="both"/>
        <w:rPr>
          <w:rFonts w:ascii="Arial" w:eastAsia="Times New Roman" w:hAnsi="Arial" w:cs="Arial"/>
          <w:color w:val="0A0A0A"/>
          <w:kern w:val="0"/>
          <w14:ligatures w14:val="none"/>
        </w:rPr>
      </w:pPr>
    </w:p>
    <w:p w14:paraId="3207645A" w14:textId="21AE2C34" w:rsidR="003D77BA" w:rsidRDefault="003D77BA" w:rsidP="00CE1902">
      <w:pPr>
        <w:shd w:val="clear" w:color="auto" w:fill="FFFFFF"/>
        <w:spacing w:after="0" w:line="360" w:lineRule="atLeast"/>
        <w:jc w:val="both"/>
        <w:rPr>
          <w:rFonts w:ascii="Arial" w:eastAsia="Times New Roman" w:hAnsi="Arial" w:cs="Arial"/>
          <w:b/>
          <w:bCs/>
          <w:color w:val="0A0A0A"/>
          <w:kern w:val="0"/>
          <w14:ligatures w14:val="none"/>
        </w:rPr>
      </w:pPr>
      <w:r>
        <w:rPr>
          <w:rFonts w:ascii="Arial" w:eastAsia="Times New Roman" w:hAnsi="Arial" w:cs="Arial"/>
          <w:b/>
          <w:bCs/>
          <w:color w:val="0A0A0A"/>
          <w:kern w:val="0"/>
          <w14:ligatures w14:val="none"/>
        </w:rPr>
        <w:t>AP-2028-002</w:t>
      </w:r>
    </w:p>
    <w:p w14:paraId="0FC0C69B" w14:textId="77777777" w:rsidR="008F7E1F" w:rsidRDefault="008F7E1F" w:rsidP="00CE1902">
      <w:pPr>
        <w:shd w:val="clear" w:color="auto" w:fill="FFFFFF"/>
        <w:spacing w:after="0" w:line="360" w:lineRule="atLeast"/>
        <w:jc w:val="both"/>
        <w:rPr>
          <w:rFonts w:ascii="Arial" w:eastAsia="Times New Roman" w:hAnsi="Arial" w:cs="Arial"/>
          <w:b/>
          <w:bCs/>
          <w:color w:val="0A0A0A"/>
          <w:kern w:val="0"/>
          <w14:ligatures w14:val="none"/>
        </w:rPr>
      </w:pPr>
    </w:p>
    <w:p w14:paraId="373A3C54" w14:textId="73299E62" w:rsidR="008F7E1F" w:rsidRDefault="008F7E1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 xml:space="preserve">Goal: </w:t>
      </w:r>
      <w:r>
        <w:rPr>
          <w:rFonts w:ascii="Arial" w:eastAsia="Times New Roman" w:hAnsi="Arial" w:cs="Arial"/>
          <w:b/>
          <w:bCs/>
          <w:color w:val="0A0A0A"/>
          <w:kern w:val="0"/>
          <w14:ligatures w14:val="none"/>
        </w:rPr>
        <w:t xml:space="preserve">Phase II: </w:t>
      </w:r>
      <w:r>
        <w:rPr>
          <w:rFonts w:ascii="Arial" w:eastAsia="Times New Roman" w:hAnsi="Arial" w:cs="Arial"/>
          <w:color w:val="0A0A0A"/>
          <w:kern w:val="0"/>
          <w14:ligatures w14:val="none"/>
        </w:rPr>
        <w:t>Replace existing noncompliant mailboxes and post with approved mailbox and post. Reimburse homeowners that have already replaced old mailbox and post with approved mailbox and post $201.26.</w:t>
      </w:r>
    </w:p>
    <w:p w14:paraId="4EF59777" w14:textId="77777777" w:rsidR="008F7E1F" w:rsidRDefault="008F7E1F" w:rsidP="00CE1902">
      <w:pPr>
        <w:shd w:val="clear" w:color="auto" w:fill="FFFFFF"/>
        <w:spacing w:after="0" w:line="360" w:lineRule="atLeast"/>
        <w:jc w:val="both"/>
        <w:rPr>
          <w:rFonts w:ascii="Arial" w:eastAsia="Times New Roman" w:hAnsi="Arial" w:cs="Arial"/>
          <w:color w:val="0A0A0A"/>
          <w:kern w:val="0"/>
          <w14:ligatures w14:val="none"/>
        </w:rPr>
      </w:pPr>
    </w:p>
    <w:p w14:paraId="492EC144" w14:textId="65A2995F" w:rsidR="008F7E1F" w:rsidRPr="008F18FC" w:rsidRDefault="008F7E1F" w:rsidP="008F7E1F">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 xml:space="preserve">Action Steps: </w:t>
      </w:r>
      <w:r>
        <w:rPr>
          <w:rFonts w:ascii="Arial" w:eastAsia="Times New Roman" w:hAnsi="Arial" w:cs="Arial"/>
          <w:color w:val="0A0A0A"/>
          <w:kern w:val="0"/>
          <w14:ligatures w14:val="none"/>
        </w:rPr>
        <w:t>Execute phase II.</w:t>
      </w:r>
    </w:p>
    <w:p w14:paraId="21B9352E" w14:textId="77777777" w:rsidR="008F7E1F" w:rsidRPr="008F18FC" w:rsidRDefault="008F7E1F" w:rsidP="008F7E1F">
      <w:pPr>
        <w:shd w:val="clear" w:color="auto" w:fill="FFFFFF"/>
        <w:spacing w:after="0" w:line="360" w:lineRule="atLeast"/>
        <w:jc w:val="both"/>
        <w:rPr>
          <w:rFonts w:ascii="Arial" w:eastAsia="Times New Roman" w:hAnsi="Arial" w:cs="Arial"/>
          <w:color w:val="0A0A0A"/>
          <w:kern w:val="0"/>
          <w14:ligatures w14:val="none"/>
        </w:rPr>
      </w:pPr>
    </w:p>
    <w:p w14:paraId="5939F9A1" w14:textId="77777777" w:rsidR="008F7E1F" w:rsidRPr="008F18FC" w:rsidRDefault="008F7E1F" w:rsidP="008F7E1F">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 xml:space="preserve">Responsibility: </w:t>
      </w:r>
      <w:r w:rsidRPr="008F18FC">
        <w:rPr>
          <w:rFonts w:ascii="Arial" w:eastAsia="Times New Roman" w:hAnsi="Arial" w:cs="Arial"/>
          <w:color w:val="0A0A0A"/>
          <w:kern w:val="0"/>
          <w14:ligatures w14:val="none"/>
        </w:rPr>
        <w:t>HOA Board.</w:t>
      </w:r>
    </w:p>
    <w:p w14:paraId="202A801D" w14:textId="77777777" w:rsidR="008F7E1F" w:rsidRPr="008F18FC" w:rsidRDefault="008F7E1F" w:rsidP="008F7E1F">
      <w:pPr>
        <w:shd w:val="clear" w:color="auto" w:fill="FFFFFF"/>
        <w:spacing w:after="0" w:line="360" w:lineRule="atLeast"/>
        <w:jc w:val="both"/>
        <w:rPr>
          <w:rFonts w:ascii="Arial" w:eastAsia="Times New Roman" w:hAnsi="Arial" w:cs="Arial"/>
          <w:color w:val="0A0A0A"/>
          <w:kern w:val="0"/>
          <w14:ligatures w14:val="none"/>
        </w:rPr>
      </w:pPr>
    </w:p>
    <w:p w14:paraId="19819E39" w14:textId="774F6A47" w:rsidR="008F7E1F" w:rsidRPr="003D77BA" w:rsidRDefault="008F7E1F" w:rsidP="008F7E1F">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 xml:space="preserve">Timeline: </w:t>
      </w:r>
      <w:r w:rsidR="001A4BD0">
        <w:rPr>
          <w:rFonts w:ascii="Arial" w:eastAsia="Times New Roman" w:hAnsi="Arial" w:cs="Arial"/>
          <w:color w:val="0A0A0A"/>
          <w:kern w:val="0"/>
          <w14:ligatures w14:val="none"/>
        </w:rPr>
        <w:t>As identified by Board in phase I.</w:t>
      </w:r>
    </w:p>
    <w:p w14:paraId="1C9FA157" w14:textId="77777777" w:rsidR="008F7E1F" w:rsidRPr="008F18FC" w:rsidRDefault="008F7E1F" w:rsidP="008F7E1F">
      <w:pPr>
        <w:shd w:val="clear" w:color="auto" w:fill="FFFFFF"/>
        <w:spacing w:after="0" w:line="360" w:lineRule="atLeast"/>
        <w:jc w:val="both"/>
        <w:rPr>
          <w:rFonts w:ascii="Arial" w:eastAsia="Times New Roman" w:hAnsi="Arial" w:cs="Arial"/>
          <w:color w:val="0A0A0A"/>
          <w:kern w:val="0"/>
          <w14:ligatures w14:val="none"/>
        </w:rPr>
      </w:pPr>
    </w:p>
    <w:p w14:paraId="32FD35A9" w14:textId="137822F1" w:rsidR="008F7E1F" w:rsidRPr="003D77BA" w:rsidRDefault="008F7E1F" w:rsidP="008F7E1F">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 xml:space="preserve">Resources: </w:t>
      </w:r>
      <w:r w:rsidR="001A4BD0">
        <w:rPr>
          <w:rFonts w:ascii="Arial" w:eastAsia="Times New Roman" w:hAnsi="Arial" w:cs="Arial"/>
          <w:color w:val="0A0A0A"/>
          <w:kern w:val="0"/>
          <w14:ligatures w14:val="none"/>
        </w:rPr>
        <w:t>As identified by Board in phase I</w:t>
      </w:r>
      <w:r>
        <w:rPr>
          <w:rFonts w:ascii="Arial" w:eastAsia="Times New Roman" w:hAnsi="Arial" w:cs="Arial"/>
          <w:color w:val="0A0A0A"/>
          <w:kern w:val="0"/>
          <w14:ligatures w14:val="none"/>
        </w:rPr>
        <w:t xml:space="preserve">. </w:t>
      </w:r>
    </w:p>
    <w:p w14:paraId="7E8B8308" w14:textId="77777777" w:rsidR="008F7E1F" w:rsidRPr="003D77BA" w:rsidRDefault="008F7E1F" w:rsidP="00CE1902">
      <w:pPr>
        <w:shd w:val="clear" w:color="auto" w:fill="FFFFFF"/>
        <w:spacing w:after="0" w:line="360" w:lineRule="atLeast"/>
        <w:jc w:val="both"/>
        <w:rPr>
          <w:rFonts w:ascii="Arial" w:eastAsia="Times New Roman" w:hAnsi="Arial" w:cs="Arial"/>
          <w:b/>
          <w:bCs/>
          <w:color w:val="0A0A0A"/>
          <w:kern w:val="0"/>
          <w14:ligatures w14:val="none"/>
        </w:rPr>
      </w:pPr>
    </w:p>
    <w:p w14:paraId="10010390" w14:textId="77777777" w:rsidR="008E388F" w:rsidRPr="008F18FC" w:rsidRDefault="008E388F" w:rsidP="008E388F">
      <w:pPr>
        <w:shd w:val="clear" w:color="auto" w:fill="FFFFFF"/>
        <w:spacing w:after="0" w:line="360" w:lineRule="atLeast"/>
        <w:rPr>
          <w:rFonts w:ascii="Arial" w:eastAsia="Times New Roman" w:hAnsi="Arial" w:cs="Arial"/>
          <w:b/>
          <w:bCs/>
          <w:color w:val="0A0A0A"/>
          <w:kern w:val="0"/>
          <w14:ligatures w14:val="none"/>
        </w:rPr>
      </w:pPr>
    </w:p>
    <w:p w14:paraId="6EDA2FBD" w14:textId="77777777" w:rsidR="008E388F" w:rsidRPr="008F18FC" w:rsidRDefault="008E388F" w:rsidP="00000835">
      <w:pPr>
        <w:pStyle w:val="ListParagraph"/>
        <w:shd w:val="clear" w:color="auto" w:fill="FFFFFF"/>
        <w:spacing w:after="0" w:line="360" w:lineRule="atLeast"/>
        <w:jc w:val="center"/>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Year 3 (2029) Action Plans</w:t>
      </w:r>
    </w:p>
    <w:p w14:paraId="58A570B3" w14:textId="43D7F9FA" w:rsidR="008E388F" w:rsidRPr="008F18FC" w:rsidRDefault="008E388F" w:rsidP="008E388F">
      <w:pPr>
        <w:shd w:val="clear" w:color="auto" w:fill="FFFFFF"/>
        <w:spacing w:after="0" w:line="360" w:lineRule="atLeast"/>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AP-2029-001</w:t>
      </w:r>
    </w:p>
    <w:p w14:paraId="73A34B54" w14:textId="77777777" w:rsidR="008E388F" w:rsidRPr="008F18FC" w:rsidRDefault="008E388F" w:rsidP="008E388F">
      <w:pPr>
        <w:shd w:val="clear" w:color="auto" w:fill="FFFFFF"/>
        <w:spacing w:after="0" w:line="360" w:lineRule="atLeast"/>
        <w:rPr>
          <w:rFonts w:ascii="Arial" w:eastAsia="Times New Roman" w:hAnsi="Arial" w:cs="Arial"/>
          <w:b/>
          <w:bCs/>
          <w:color w:val="0A0A0A"/>
          <w:kern w:val="0"/>
          <w14:ligatures w14:val="none"/>
        </w:rPr>
      </w:pPr>
    </w:p>
    <w:p w14:paraId="0C2A7305" w14:textId="538B2B61" w:rsidR="008D2328"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Goal:</w:t>
      </w:r>
      <w:r w:rsidR="008D2328">
        <w:rPr>
          <w:rFonts w:ascii="Arial" w:eastAsia="Times New Roman" w:hAnsi="Arial" w:cs="Arial"/>
          <w:b/>
          <w:bCs/>
          <w:color w:val="0A0A0A"/>
          <w:kern w:val="0"/>
          <w14:ligatures w14:val="none"/>
        </w:rPr>
        <w:t xml:space="preserve"> </w:t>
      </w:r>
      <w:r w:rsidR="00926AF4" w:rsidRPr="008F18FC">
        <w:rPr>
          <w:rFonts w:ascii="Arial" w:eastAsia="Times New Roman" w:hAnsi="Arial" w:cs="Arial"/>
          <w:color w:val="0A0A0A"/>
          <w:kern w:val="0"/>
          <w14:ligatures w14:val="none"/>
        </w:rPr>
        <w:t>Demo and r</w:t>
      </w:r>
      <w:r w:rsidRPr="008F18FC">
        <w:rPr>
          <w:rFonts w:ascii="Arial" w:eastAsia="Times New Roman" w:hAnsi="Arial" w:cs="Arial"/>
          <w:color w:val="0A0A0A"/>
          <w:kern w:val="0"/>
          <w14:ligatures w14:val="none"/>
        </w:rPr>
        <w:t xml:space="preserve">eplace approximately 220 feet of fence </w:t>
      </w:r>
      <w:r w:rsidR="00AD685C" w:rsidRPr="008F18FC">
        <w:rPr>
          <w:rFonts w:ascii="Arial" w:eastAsia="Times New Roman" w:hAnsi="Arial" w:cs="Arial"/>
          <w:color w:val="0A0A0A"/>
          <w:kern w:val="0"/>
          <w14:ligatures w14:val="none"/>
        </w:rPr>
        <w:t xml:space="preserve">(homeowner &amp; common area fence) </w:t>
      </w:r>
      <w:r w:rsidRPr="008F18FC">
        <w:rPr>
          <w:rFonts w:ascii="Arial" w:eastAsia="Times New Roman" w:hAnsi="Arial" w:cs="Arial"/>
          <w:color w:val="0A0A0A"/>
          <w:kern w:val="0"/>
          <w14:ligatures w14:val="none"/>
        </w:rPr>
        <w:t xml:space="preserve">that runs behind units </w:t>
      </w:r>
      <w:r w:rsidR="00926AF4" w:rsidRPr="008F18FC">
        <w:rPr>
          <w:rFonts w:ascii="Arial" w:eastAsia="Times New Roman" w:hAnsi="Arial" w:cs="Arial"/>
          <w:color w:val="0A0A0A"/>
          <w:kern w:val="0"/>
          <w14:ligatures w14:val="none"/>
        </w:rPr>
        <w:t>224-238.</w:t>
      </w:r>
      <w:r w:rsidR="00202CE7" w:rsidRPr="008F18FC">
        <w:rPr>
          <w:rFonts w:ascii="Arial" w:eastAsia="Times New Roman" w:hAnsi="Arial" w:cs="Arial"/>
          <w:color w:val="0A0A0A"/>
          <w:kern w:val="0"/>
          <w14:ligatures w14:val="none"/>
        </w:rPr>
        <w:t xml:space="preserve"> Include pressure wash and sealant with bid.</w:t>
      </w:r>
    </w:p>
    <w:p w14:paraId="74676084" w14:textId="77777777" w:rsidR="008D2328" w:rsidRPr="008F18FC" w:rsidRDefault="008D2328" w:rsidP="00CE1902">
      <w:pPr>
        <w:shd w:val="clear" w:color="auto" w:fill="FFFFFF"/>
        <w:spacing w:after="0" w:line="360" w:lineRule="atLeast"/>
        <w:jc w:val="both"/>
        <w:rPr>
          <w:rFonts w:ascii="Arial" w:eastAsia="Times New Roman" w:hAnsi="Arial" w:cs="Arial"/>
          <w:color w:val="0A0A0A"/>
          <w:kern w:val="0"/>
          <w14:ligatures w14:val="none"/>
        </w:rPr>
      </w:pPr>
    </w:p>
    <w:p w14:paraId="4A4D3E22" w14:textId="2417E4F1"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Action Steps:</w:t>
      </w:r>
      <w:r w:rsidR="004D3679"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Develop scope of work</w:t>
      </w:r>
      <w:r w:rsidR="003D77BA">
        <w:rPr>
          <w:rFonts w:ascii="Arial" w:eastAsia="Times New Roman" w:hAnsi="Arial" w:cs="Arial"/>
          <w:color w:val="0A0A0A"/>
          <w:kern w:val="0"/>
          <w14:ligatures w14:val="none"/>
        </w:rPr>
        <w:t>, RFP,</w:t>
      </w:r>
      <w:r w:rsidRPr="008F18FC">
        <w:rPr>
          <w:rFonts w:ascii="Arial" w:eastAsia="Times New Roman" w:hAnsi="Arial" w:cs="Arial"/>
          <w:color w:val="0A0A0A"/>
          <w:kern w:val="0"/>
          <w14:ligatures w14:val="none"/>
        </w:rPr>
        <w:t xml:space="preserve"> and solicit three (3) bids.</w:t>
      </w:r>
    </w:p>
    <w:p w14:paraId="10557EB6" w14:textId="77777777"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p>
    <w:p w14:paraId="3AEAD639" w14:textId="79CA4D3D"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Responsibility:</w:t>
      </w:r>
      <w:r w:rsidR="004D3679"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 xml:space="preserve">Scope of work, </w:t>
      </w:r>
      <w:r w:rsidR="003D77BA">
        <w:rPr>
          <w:rFonts w:ascii="Arial" w:eastAsia="Times New Roman" w:hAnsi="Arial" w:cs="Arial"/>
          <w:color w:val="0A0A0A"/>
          <w:kern w:val="0"/>
          <w14:ligatures w14:val="none"/>
        </w:rPr>
        <w:t xml:space="preserve">RFP, and </w:t>
      </w:r>
      <w:r w:rsidRPr="008F18FC">
        <w:rPr>
          <w:rFonts w:ascii="Arial" w:eastAsia="Times New Roman" w:hAnsi="Arial" w:cs="Arial"/>
          <w:color w:val="0A0A0A"/>
          <w:kern w:val="0"/>
          <w14:ligatures w14:val="none"/>
        </w:rPr>
        <w:t>solicit three (3) bids (B</w:t>
      </w:r>
      <w:r w:rsidR="00202CE7" w:rsidRPr="008F18FC">
        <w:rPr>
          <w:rFonts w:ascii="Arial" w:eastAsia="Times New Roman" w:hAnsi="Arial" w:cs="Arial"/>
          <w:color w:val="0A0A0A"/>
          <w:kern w:val="0"/>
          <w14:ligatures w14:val="none"/>
        </w:rPr>
        <w:t>oard</w:t>
      </w:r>
      <w:r w:rsidRPr="008F18FC">
        <w:rPr>
          <w:rFonts w:ascii="Arial" w:eastAsia="Times New Roman" w:hAnsi="Arial" w:cs="Arial"/>
          <w:color w:val="0A0A0A"/>
          <w:kern w:val="0"/>
          <w14:ligatures w14:val="none"/>
        </w:rPr>
        <w:t>).</w:t>
      </w:r>
    </w:p>
    <w:p w14:paraId="5E2914D5" w14:textId="77777777" w:rsidR="008E388F" w:rsidRPr="008F18FC" w:rsidRDefault="008E388F" w:rsidP="00CE1902">
      <w:pPr>
        <w:shd w:val="clear" w:color="auto" w:fill="FFFFFF"/>
        <w:spacing w:after="0" w:line="360" w:lineRule="atLeast"/>
        <w:jc w:val="both"/>
        <w:rPr>
          <w:rFonts w:ascii="Arial" w:eastAsia="Times New Roman" w:hAnsi="Arial" w:cs="Arial"/>
          <w:b/>
          <w:bCs/>
          <w:color w:val="0A0A0A"/>
          <w:kern w:val="0"/>
          <w14:ligatures w14:val="none"/>
        </w:rPr>
      </w:pPr>
    </w:p>
    <w:p w14:paraId="69111E32" w14:textId="1FE793C7"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Timeline:</w:t>
      </w:r>
      <w:r w:rsidR="004D3679"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Scope of work NLT January 1, 202</w:t>
      </w:r>
      <w:r w:rsidR="006A5FAF" w:rsidRPr="008F18FC">
        <w:rPr>
          <w:rFonts w:ascii="Arial" w:eastAsia="Times New Roman" w:hAnsi="Arial" w:cs="Arial"/>
          <w:color w:val="0A0A0A"/>
          <w:kern w:val="0"/>
          <w14:ligatures w14:val="none"/>
        </w:rPr>
        <w:t>9</w:t>
      </w:r>
      <w:r w:rsidRPr="008F18FC">
        <w:rPr>
          <w:rFonts w:ascii="Arial" w:eastAsia="Times New Roman" w:hAnsi="Arial" w:cs="Arial"/>
          <w:color w:val="0A0A0A"/>
          <w:kern w:val="0"/>
          <w14:ligatures w14:val="none"/>
        </w:rPr>
        <w:t>, receive bids NLT February 1, 202</w:t>
      </w:r>
      <w:r w:rsidR="006A5FAF" w:rsidRPr="008F18FC">
        <w:rPr>
          <w:rFonts w:ascii="Arial" w:eastAsia="Times New Roman" w:hAnsi="Arial" w:cs="Arial"/>
          <w:color w:val="0A0A0A"/>
          <w:kern w:val="0"/>
          <w14:ligatures w14:val="none"/>
        </w:rPr>
        <w:t>9</w:t>
      </w:r>
      <w:r w:rsidRPr="008F18FC">
        <w:rPr>
          <w:rFonts w:ascii="Arial" w:eastAsia="Times New Roman" w:hAnsi="Arial" w:cs="Arial"/>
          <w:color w:val="0A0A0A"/>
          <w:kern w:val="0"/>
          <w14:ligatures w14:val="none"/>
        </w:rPr>
        <w:t>. Expected start date March 15, 202</w:t>
      </w:r>
      <w:r w:rsidR="006A5FAF" w:rsidRPr="008F18FC">
        <w:rPr>
          <w:rFonts w:ascii="Arial" w:eastAsia="Times New Roman" w:hAnsi="Arial" w:cs="Arial"/>
          <w:color w:val="0A0A0A"/>
          <w:kern w:val="0"/>
          <w14:ligatures w14:val="none"/>
        </w:rPr>
        <w:t>9</w:t>
      </w:r>
      <w:r w:rsidRPr="008F18FC">
        <w:rPr>
          <w:rFonts w:ascii="Arial" w:eastAsia="Times New Roman" w:hAnsi="Arial" w:cs="Arial"/>
          <w:color w:val="0A0A0A"/>
          <w:kern w:val="0"/>
          <w14:ligatures w14:val="none"/>
        </w:rPr>
        <w:t>.</w:t>
      </w:r>
    </w:p>
    <w:p w14:paraId="50C056CE" w14:textId="77777777"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p>
    <w:p w14:paraId="7DCEF33A" w14:textId="14D472C1"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Resources:</w:t>
      </w:r>
      <w:r w:rsidR="004D3679" w:rsidRPr="008F18FC">
        <w:rPr>
          <w:rFonts w:ascii="Arial" w:eastAsia="Times New Roman" w:hAnsi="Arial" w:cs="Arial"/>
          <w:color w:val="0A0A0A"/>
          <w:kern w:val="0"/>
          <w14:ligatures w14:val="none"/>
        </w:rPr>
        <w:t xml:space="preserve"> </w:t>
      </w:r>
      <w:r w:rsidR="00D156FD" w:rsidRPr="008F18FC">
        <w:rPr>
          <w:rFonts w:ascii="Arial" w:eastAsia="Times New Roman" w:hAnsi="Arial" w:cs="Arial"/>
          <w:color w:val="0A0A0A"/>
          <w:kern w:val="0"/>
          <w14:ligatures w14:val="none"/>
        </w:rPr>
        <w:t xml:space="preserve">Estimated </w:t>
      </w:r>
      <w:r w:rsidR="001A4BD0">
        <w:rPr>
          <w:rFonts w:ascii="Arial" w:eastAsia="Times New Roman" w:hAnsi="Arial" w:cs="Arial"/>
          <w:color w:val="0A0A0A"/>
          <w:kern w:val="0"/>
          <w14:ligatures w14:val="none"/>
        </w:rPr>
        <w:t xml:space="preserve">fence </w:t>
      </w:r>
      <w:r w:rsidR="00D156FD" w:rsidRPr="008F18FC">
        <w:rPr>
          <w:rFonts w:ascii="Arial" w:eastAsia="Times New Roman" w:hAnsi="Arial" w:cs="Arial"/>
          <w:color w:val="0A0A0A"/>
          <w:kern w:val="0"/>
          <w14:ligatures w14:val="none"/>
        </w:rPr>
        <w:t xml:space="preserve">cost </w:t>
      </w:r>
      <w:r w:rsidRPr="008F18FC">
        <w:rPr>
          <w:rFonts w:ascii="Arial" w:eastAsia="Times New Roman" w:hAnsi="Arial" w:cs="Arial"/>
          <w:color w:val="0A0A0A"/>
          <w:kern w:val="0"/>
          <w14:ligatures w14:val="none"/>
        </w:rPr>
        <w:t>$</w:t>
      </w:r>
      <w:r w:rsidR="006A5FAF" w:rsidRPr="008F18FC">
        <w:rPr>
          <w:rFonts w:ascii="Arial" w:eastAsia="Times New Roman" w:hAnsi="Arial" w:cs="Arial"/>
          <w:color w:val="0A0A0A"/>
          <w:kern w:val="0"/>
          <w14:ligatures w14:val="none"/>
        </w:rPr>
        <w:t>6,380.00</w:t>
      </w:r>
      <w:r w:rsidR="00577B06" w:rsidRPr="008F18FC">
        <w:rPr>
          <w:rFonts w:ascii="Arial" w:eastAsia="Times New Roman" w:hAnsi="Arial" w:cs="Arial"/>
          <w:color w:val="0A0A0A"/>
          <w:kern w:val="0"/>
          <w14:ligatures w14:val="none"/>
        </w:rPr>
        <w:t>.</w:t>
      </w:r>
      <w:r w:rsidR="001A4BD0">
        <w:rPr>
          <w:rFonts w:ascii="Arial" w:eastAsia="Times New Roman" w:hAnsi="Arial" w:cs="Arial"/>
          <w:color w:val="0A0A0A"/>
          <w:kern w:val="0"/>
          <w14:ligatures w14:val="none"/>
        </w:rPr>
        <w:t xml:space="preserve"> Estimated pressure wash and seal cost $660.00.</w:t>
      </w:r>
      <w:r w:rsidR="00C12D81" w:rsidRPr="008F18FC">
        <w:rPr>
          <w:rFonts w:ascii="Arial" w:eastAsia="Times New Roman" w:hAnsi="Arial" w:cs="Arial"/>
          <w:color w:val="0A0A0A"/>
          <w:kern w:val="0"/>
          <w14:ligatures w14:val="none"/>
        </w:rPr>
        <w:t xml:space="preserve"> 10%</w:t>
      </w:r>
      <w:r w:rsidR="00D156FD" w:rsidRPr="008F18FC">
        <w:rPr>
          <w:rFonts w:ascii="Arial" w:eastAsia="Times New Roman" w:hAnsi="Arial" w:cs="Arial"/>
          <w:color w:val="0A0A0A"/>
          <w:kern w:val="0"/>
          <w14:ligatures w14:val="none"/>
        </w:rPr>
        <w:t xml:space="preserve"> </w:t>
      </w:r>
      <w:r w:rsidR="00C12D81" w:rsidRPr="008F18FC">
        <w:rPr>
          <w:rFonts w:ascii="Arial" w:eastAsia="Times New Roman" w:hAnsi="Arial" w:cs="Arial"/>
          <w:color w:val="0A0A0A"/>
          <w:kern w:val="0"/>
          <w14:ligatures w14:val="none"/>
        </w:rPr>
        <w:t>project contingency $</w:t>
      </w:r>
      <w:r w:rsidR="001A4BD0">
        <w:rPr>
          <w:rFonts w:ascii="Arial" w:eastAsia="Times New Roman" w:hAnsi="Arial" w:cs="Arial"/>
          <w:color w:val="0A0A0A"/>
          <w:kern w:val="0"/>
          <w14:ligatures w14:val="none"/>
        </w:rPr>
        <w:t>704.00.</w:t>
      </w:r>
      <w:r w:rsidR="00D60D8C" w:rsidRPr="008F18FC">
        <w:rPr>
          <w:rFonts w:ascii="Arial" w:eastAsia="Times New Roman" w:hAnsi="Arial" w:cs="Arial"/>
          <w:color w:val="0A0A0A"/>
          <w:kern w:val="0"/>
          <w14:ligatures w14:val="none"/>
        </w:rPr>
        <w:t xml:space="preserve"> Total </w:t>
      </w:r>
      <w:r w:rsidR="00202CE7" w:rsidRPr="008F18FC">
        <w:rPr>
          <w:rFonts w:ascii="Arial" w:eastAsia="Times New Roman" w:hAnsi="Arial" w:cs="Arial"/>
          <w:color w:val="0A0A0A"/>
          <w:kern w:val="0"/>
          <w14:ligatures w14:val="none"/>
        </w:rPr>
        <w:t xml:space="preserve">Projected Cost </w:t>
      </w:r>
      <w:r w:rsidR="00D60D8C" w:rsidRPr="008F18FC">
        <w:rPr>
          <w:rFonts w:ascii="Arial" w:eastAsia="Times New Roman" w:hAnsi="Arial" w:cs="Arial"/>
          <w:color w:val="0A0A0A"/>
          <w:kern w:val="0"/>
          <w14:ligatures w14:val="none"/>
        </w:rPr>
        <w:t>$</w:t>
      </w:r>
      <w:r w:rsidR="001A4BD0">
        <w:rPr>
          <w:rFonts w:ascii="Arial" w:eastAsia="Times New Roman" w:hAnsi="Arial" w:cs="Arial"/>
          <w:color w:val="0A0A0A"/>
          <w:kern w:val="0"/>
          <w14:ligatures w14:val="none"/>
        </w:rPr>
        <w:t xml:space="preserve">7,744.00. </w:t>
      </w:r>
      <w:r w:rsidR="002C329C">
        <w:rPr>
          <w:rFonts w:ascii="Arial" w:eastAsia="Times New Roman" w:hAnsi="Arial" w:cs="Arial"/>
          <w:color w:val="0A0A0A"/>
          <w:kern w:val="0"/>
          <w14:ligatures w14:val="none"/>
        </w:rPr>
        <w:t>Power washing fund $14,642.54. $14,642.54-$7,744.00=$6,898.54.</w:t>
      </w:r>
    </w:p>
    <w:p w14:paraId="003D6170" w14:textId="77777777" w:rsidR="008E388F" w:rsidRPr="008F18FC" w:rsidRDefault="008E388F" w:rsidP="008E388F">
      <w:pPr>
        <w:shd w:val="clear" w:color="auto" w:fill="FFFFFF"/>
        <w:spacing w:after="0" w:line="360" w:lineRule="atLeast"/>
        <w:rPr>
          <w:rFonts w:ascii="Arial" w:eastAsia="Times New Roman" w:hAnsi="Arial" w:cs="Arial"/>
          <w:color w:val="0A0A0A"/>
          <w:kern w:val="0"/>
          <w14:ligatures w14:val="none"/>
        </w:rPr>
      </w:pPr>
    </w:p>
    <w:p w14:paraId="323C31BF" w14:textId="3A597888" w:rsidR="008E388F" w:rsidRDefault="008E388F" w:rsidP="008E388F">
      <w:pPr>
        <w:shd w:val="clear" w:color="auto" w:fill="FFFFFF"/>
        <w:spacing w:after="0" w:line="360" w:lineRule="atLeast"/>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AP-2029-002</w:t>
      </w:r>
    </w:p>
    <w:p w14:paraId="294BA893" w14:textId="77777777" w:rsidR="008D2328" w:rsidRPr="008F18FC" w:rsidRDefault="008D2328" w:rsidP="008E388F">
      <w:pPr>
        <w:shd w:val="clear" w:color="auto" w:fill="FFFFFF"/>
        <w:spacing w:after="0" w:line="360" w:lineRule="atLeast"/>
        <w:rPr>
          <w:rFonts w:ascii="Arial" w:eastAsia="Times New Roman" w:hAnsi="Arial" w:cs="Arial"/>
          <w:b/>
          <w:bCs/>
          <w:color w:val="0A0A0A"/>
          <w:kern w:val="0"/>
          <w14:ligatures w14:val="none"/>
        </w:rPr>
      </w:pPr>
    </w:p>
    <w:p w14:paraId="48115B78" w14:textId="769E1F65"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Goal:</w:t>
      </w:r>
      <w:r w:rsidRPr="008F18FC">
        <w:rPr>
          <w:rFonts w:ascii="Arial" w:eastAsia="Times New Roman" w:hAnsi="Arial" w:cs="Arial"/>
          <w:b/>
          <w:bCs/>
          <w:color w:val="0A0A0A"/>
          <w:kern w:val="0"/>
          <w14:ligatures w14:val="none"/>
        </w:rPr>
        <w:tab/>
      </w:r>
      <w:r w:rsidR="004D3679" w:rsidRPr="008F18FC">
        <w:rPr>
          <w:rFonts w:ascii="Arial" w:eastAsia="Times New Roman" w:hAnsi="Arial" w:cs="Arial"/>
          <w:b/>
          <w:bCs/>
          <w:color w:val="0A0A0A"/>
          <w:kern w:val="0"/>
          <w14:ligatures w14:val="none"/>
        </w:rPr>
        <w:t xml:space="preserve"> </w:t>
      </w:r>
      <w:r w:rsidR="00202CE7" w:rsidRPr="008F18FC">
        <w:rPr>
          <w:rFonts w:ascii="Arial" w:eastAsia="Times New Roman" w:hAnsi="Arial" w:cs="Arial"/>
          <w:color w:val="0A0A0A"/>
          <w:kern w:val="0"/>
          <w14:ligatures w14:val="none"/>
        </w:rPr>
        <w:t>Pressure wash and</w:t>
      </w:r>
      <w:r w:rsidR="00202CE7" w:rsidRPr="008F18FC">
        <w:rPr>
          <w:rFonts w:ascii="Arial" w:eastAsia="Times New Roman" w:hAnsi="Arial" w:cs="Arial"/>
          <w:b/>
          <w:bCs/>
          <w:color w:val="0A0A0A"/>
          <w:kern w:val="0"/>
          <w14:ligatures w14:val="none"/>
        </w:rPr>
        <w:t xml:space="preserve"> </w:t>
      </w:r>
      <w:r w:rsidR="00202CE7" w:rsidRPr="008F18FC">
        <w:rPr>
          <w:rFonts w:ascii="Arial" w:eastAsia="Times New Roman" w:hAnsi="Arial" w:cs="Arial"/>
          <w:color w:val="0A0A0A"/>
          <w:kern w:val="0"/>
          <w14:ligatures w14:val="none"/>
        </w:rPr>
        <w:t>reseal</w:t>
      </w:r>
      <w:r w:rsidRPr="008F18FC">
        <w:rPr>
          <w:rFonts w:ascii="Arial" w:eastAsia="Times New Roman" w:hAnsi="Arial" w:cs="Arial"/>
          <w:color w:val="0A0A0A"/>
          <w:kern w:val="0"/>
          <w14:ligatures w14:val="none"/>
        </w:rPr>
        <w:t xml:space="preserve"> approximately 1</w:t>
      </w:r>
      <w:r w:rsidR="00202CE7" w:rsidRPr="008F18FC">
        <w:rPr>
          <w:rFonts w:ascii="Arial" w:eastAsia="Times New Roman" w:hAnsi="Arial" w:cs="Arial"/>
          <w:color w:val="0A0A0A"/>
          <w:kern w:val="0"/>
          <w14:ligatures w14:val="none"/>
        </w:rPr>
        <w:t>,</w:t>
      </w:r>
      <w:r w:rsidRPr="008F18FC">
        <w:rPr>
          <w:rFonts w:ascii="Arial" w:eastAsia="Times New Roman" w:hAnsi="Arial" w:cs="Arial"/>
          <w:color w:val="0A0A0A"/>
          <w:kern w:val="0"/>
          <w14:ligatures w14:val="none"/>
        </w:rPr>
        <w:t xml:space="preserve">850 feet </w:t>
      </w:r>
      <w:r w:rsidR="00202CE7" w:rsidRPr="008F18FC">
        <w:rPr>
          <w:rFonts w:ascii="Arial" w:eastAsia="Times New Roman" w:hAnsi="Arial" w:cs="Arial"/>
          <w:color w:val="0A0A0A"/>
          <w:kern w:val="0"/>
          <w14:ligatures w14:val="none"/>
        </w:rPr>
        <w:t xml:space="preserve">(11,100 sq. ft.) </w:t>
      </w:r>
      <w:r w:rsidRPr="008F18FC">
        <w:rPr>
          <w:rFonts w:ascii="Arial" w:eastAsia="Times New Roman" w:hAnsi="Arial" w:cs="Arial"/>
          <w:color w:val="0A0A0A"/>
          <w:kern w:val="0"/>
          <w14:ligatures w14:val="none"/>
        </w:rPr>
        <w:t xml:space="preserve">of </w:t>
      </w:r>
      <w:r w:rsidR="00AD685C" w:rsidRPr="008F18FC">
        <w:rPr>
          <w:rFonts w:ascii="Arial" w:eastAsia="Times New Roman" w:hAnsi="Arial" w:cs="Arial"/>
          <w:color w:val="0A0A0A"/>
          <w:kern w:val="0"/>
          <w14:ligatures w14:val="none"/>
        </w:rPr>
        <w:t xml:space="preserve">common area </w:t>
      </w:r>
      <w:r w:rsidRPr="008F18FC">
        <w:rPr>
          <w:rFonts w:ascii="Arial" w:eastAsia="Times New Roman" w:hAnsi="Arial" w:cs="Arial"/>
          <w:color w:val="0A0A0A"/>
          <w:kern w:val="0"/>
          <w14:ligatures w14:val="none"/>
        </w:rPr>
        <w:t>fencing</w:t>
      </w:r>
      <w:r w:rsidR="00577B06" w:rsidRPr="008F18FC">
        <w:rPr>
          <w:rFonts w:ascii="Arial" w:eastAsia="Times New Roman" w:hAnsi="Arial" w:cs="Arial"/>
          <w:color w:val="0A0A0A"/>
          <w:kern w:val="0"/>
          <w14:ligatures w14:val="none"/>
        </w:rPr>
        <w:t>,</w:t>
      </w:r>
      <w:r w:rsidRPr="008F18FC">
        <w:rPr>
          <w:rFonts w:ascii="Arial" w:eastAsia="Times New Roman" w:hAnsi="Arial" w:cs="Arial"/>
          <w:color w:val="0A0A0A"/>
          <w:kern w:val="0"/>
          <w14:ligatures w14:val="none"/>
        </w:rPr>
        <w:t xml:space="preserve"> and boundary fence installed</w:t>
      </w:r>
      <w:r w:rsidR="00577B06" w:rsidRPr="008F18FC">
        <w:rPr>
          <w:rFonts w:ascii="Arial" w:eastAsia="Times New Roman" w:hAnsi="Arial" w:cs="Arial"/>
          <w:color w:val="0A0A0A"/>
          <w:kern w:val="0"/>
          <w14:ligatures w14:val="none"/>
        </w:rPr>
        <w:t>, and</w:t>
      </w:r>
      <w:r w:rsidR="00D82B9B">
        <w:rPr>
          <w:rFonts w:ascii="Arial" w:eastAsia="Times New Roman" w:hAnsi="Arial" w:cs="Arial"/>
          <w:color w:val="0A0A0A"/>
          <w:kern w:val="0"/>
          <w14:ligatures w14:val="none"/>
        </w:rPr>
        <w:t>/or</w:t>
      </w:r>
      <w:r w:rsidR="00577B06" w:rsidRPr="008F18FC">
        <w:rPr>
          <w:rFonts w:ascii="Arial" w:eastAsia="Times New Roman" w:hAnsi="Arial" w:cs="Arial"/>
          <w:color w:val="0A0A0A"/>
          <w:kern w:val="0"/>
          <w14:ligatures w14:val="none"/>
        </w:rPr>
        <w:t xml:space="preserve"> sealed in</w:t>
      </w:r>
      <w:r w:rsidRPr="008F18FC">
        <w:rPr>
          <w:rFonts w:ascii="Arial" w:eastAsia="Times New Roman" w:hAnsi="Arial" w:cs="Arial"/>
          <w:color w:val="0A0A0A"/>
          <w:kern w:val="0"/>
          <w14:ligatures w14:val="none"/>
        </w:rPr>
        <w:t xml:space="preserve"> 2025</w:t>
      </w:r>
      <w:r w:rsidR="006A5FAF" w:rsidRPr="008F18FC">
        <w:rPr>
          <w:rFonts w:ascii="Arial" w:eastAsia="Times New Roman" w:hAnsi="Arial" w:cs="Arial"/>
          <w:color w:val="0A0A0A"/>
          <w:kern w:val="0"/>
          <w14:ligatures w14:val="none"/>
        </w:rPr>
        <w:t>.</w:t>
      </w:r>
    </w:p>
    <w:p w14:paraId="65BCEE69" w14:textId="77777777"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p>
    <w:p w14:paraId="0E5B398E" w14:textId="0E9F87FA"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lastRenderedPageBreak/>
        <w:t>Action Steps:</w:t>
      </w:r>
      <w:r w:rsidR="004D3679"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Develop scope of work</w:t>
      </w:r>
      <w:r w:rsidR="00D82B9B">
        <w:rPr>
          <w:rFonts w:ascii="Arial" w:eastAsia="Times New Roman" w:hAnsi="Arial" w:cs="Arial"/>
          <w:color w:val="0A0A0A"/>
          <w:kern w:val="0"/>
          <w14:ligatures w14:val="none"/>
        </w:rPr>
        <w:t>, RFP,</w:t>
      </w:r>
      <w:r w:rsidRPr="008F18FC">
        <w:rPr>
          <w:rFonts w:ascii="Arial" w:eastAsia="Times New Roman" w:hAnsi="Arial" w:cs="Arial"/>
          <w:color w:val="0A0A0A"/>
          <w:kern w:val="0"/>
          <w14:ligatures w14:val="none"/>
        </w:rPr>
        <w:t xml:space="preserve"> and solicit three (3) bids.</w:t>
      </w:r>
    </w:p>
    <w:p w14:paraId="5CBBB588" w14:textId="77777777"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p>
    <w:p w14:paraId="282FFE0C" w14:textId="100DB32B"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Responsibility:</w:t>
      </w:r>
      <w:r w:rsidR="004D3679"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 xml:space="preserve">Scope of work, </w:t>
      </w:r>
      <w:r w:rsidR="00D82B9B">
        <w:rPr>
          <w:rFonts w:ascii="Arial" w:eastAsia="Times New Roman" w:hAnsi="Arial" w:cs="Arial"/>
          <w:color w:val="0A0A0A"/>
          <w:kern w:val="0"/>
          <w14:ligatures w14:val="none"/>
        </w:rPr>
        <w:t xml:space="preserve">RFP, </w:t>
      </w:r>
      <w:r w:rsidRPr="008F18FC">
        <w:rPr>
          <w:rFonts w:ascii="Arial" w:eastAsia="Times New Roman" w:hAnsi="Arial" w:cs="Arial"/>
          <w:color w:val="0A0A0A"/>
          <w:kern w:val="0"/>
          <w14:ligatures w14:val="none"/>
        </w:rPr>
        <w:t>solicit three (3) bids</w:t>
      </w:r>
      <w:r w:rsidR="009E119E" w:rsidRPr="008F18FC">
        <w:rPr>
          <w:rFonts w:ascii="Arial" w:eastAsia="Times New Roman" w:hAnsi="Arial" w:cs="Arial"/>
          <w:color w:val="0A0A0A"/>
          <w:kern w:val="0"/>
          <w14:ligatures w14:val="none"/>
        </w:rPr>
        <w:t xml:space="preserve"> </w:t>
      </w:r>
      <w:r w:rsidR="00D82B9B">
        <w:rPr>
          <w:rFonts w:ascii="Arial" w:eastAsia="Times New Roman" w:hAnsi="Arial" w:cs="Arial"/>
          <w:color w:val="0A0A0A"/>
          <w:kern w:val="0"/>
          <w14:ligatures w14:val="none"/>
        </w:rPr>
        <w:t>(</w:t>
      </w:r>
      <w:r w:rsidR="009E119E" w:rsidRPr="008F18FC">
        <w:rPr>
          <w:rFonts w:ascii="Arial" w:eastAsia="Times New Roman" w:hAnsi="Arial" w:cs="Arial"/>
          <w:color w:val="0A0A0A"/>
          <w:kern w:val="0"/>
          <w14:ligatures w14:val="none"/>
        </w:rPr>
        <w:t>Board</w:t>
      </w:r>
      <w:r w:rsidRPr="008F18FC">
        <w:rPr>
          <w:rFonts w:ascii="Arial" w:eastAsia="Times New Roman" w:hAnsi="Arial" w:cs="Arial"/>
          <w:color w:val="0A0A0A"/>
          <w:kern w:val="0"/>
          <w14:ligatures w14:val="none"/>
        </w:rPr>
        <w:t>).</w:t>
      </w:r>
    </w:p>
    <w:p w14:paraId="5431CB74" w14:textId="77777777" w:rsidR="008E388F" w:rsidRPr="008F18FC" w:rsidRDefault="008E388F" w:rsidP="00CE1902">
      <w:pPr>
        <w:shd w:val="clear" w:color="auto" w:fill="FFFFFF"/>
        <w:spacing w:after="0" w:line="360" w:lineRule="atLeast"/>
        <w:jc w:val="both"/>
        <w:rPr>
          <w:rFonts w:ascii="Arial" w:eastAsia="Times New Roman" w:hAnsi="Arial" w:cs="Arial"/>
          <w:b/>
          <w:bCs/>
          <w:color w:val="0A0A0A"/>
          <w:kern w:val="0"/>
          <w14:ligatures w14:val="none"/>
        </w:rPr>
      </w:pPr>
    </w:p>
    <w:p w14:paraId="15570AB8" w14:textId="75D13D35"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Timeline:</w:t>
      </w:r>
      <w:r w:rsidR="004D3679"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Scope of work</w:t>
      </w:r>
      <w:r w:rsidR="00D82B9B">
        <w:rPr>
          <w:rFonts w:ascii="Arial" w:eastAsia="Times New Roman" w:hAnsi="Arial" w:cs="Arial"/>
          <w:color w:val="0A0A0A"/>
          <w:kern w:val="0"/>
          <w14:ligatures w14:val="none"/>
        </w:rPr>
        <w:t>, RFP</w:t>
      </w:r>
      <w:r w:rsidRPr="008F18FC">
        <w:rPr>
          <w:rFonts w:ascii="Arial" w:eastAsia="Times New Roman" w:hAnsi="Arial" w:cs="Arial"/>
          <w:color w:val="0A0A0A"/>
          <w:kern w:val="0"/>
          <w14:ligatures w14:val="none"/>
        </w:rPr>
        <w:t xml:space="preserve"> NLT January 1, 20</w:t>
      </w:r>
      <w:r w:rsidR="006A5FAF" w:rsidRPr="008F18FC">
        <w:rPr>
          <w:rFonts w:ascii="Arial" w:eastAsia="Times New Roman" w:hAnsi="Arial" w:cs="Arial"/>
          <w:color w:val="0A0A0A"/>
          <w:kern w:val="0"/>
          <w14:ligatures w14:val="none"/>
        </w:rPr>
        <w:t>29</w:t>
      </w:r>
      <w:r w:rsidRPr="008F18FC">
        <w:rPr>
          <w:rFonts w:ascii="Arial" w:eastAsia="Times New Roman" w:hAnsi="Arial" w:cs="Arial"/>
          <w:color w:val="0A0A0A"/>
          <w:kern w:val="0"/>
          <w14:ligatures w14:val="none"/>
        </w:rPr>
        <w:t>, receive bids NLT February 1, 202</w:t>
      </w:r>
      <w:r w:rsidR="006A5FAF" w:rsidRPr="008F18FC">
        <w:rPr>
          <w:rFonts w:ascii="Arial" w:eastAsia="Times New Roman" w:hAnsi="Arial" w:cs="Arial"/>
          <w:color w:val="0A0A0A"/>
          <w:kern w:val="0"/>
          <w14:ligatures w14:val="none"/>
        </w:rPr>
        <w:t>9</w:t>
      </w:r>
      <w:r w:rsidRPr="008F18FC">
        <w:rPr>
          <w:rFonts w:ascii="Arial" w:eastAsia="Times New Roman" w:hAnsi="Arial" w:cs="Arial"/>
          <w:color w:val="0A0A0A"/>
          <w:kern w:val="0"/>
          <w14:ligatures w14:val="none"/>
        </w:rPr>
        <w:t>. Expected start date March 15, 202</w:t>
      </w:r>
      <w:r w:rsidR="006A5FAF" w:rsidRPr="008F18FC">
        <w:rPr>
          <w:rFonts w:ascii="Arial" w:eastAsia="Times New Roman" w:hAnsi="Arial" w:cs="Arial"/>
          <w:color w:val="0A0A0A"/>
          <w:kern w:val="0"/>
          <w14:ligatures w14:val="none"/>
        </w:rPr>
        <w:t>9</w:t>
      </w:r>
      <w:r w:rsidRPr="008F18FC">
        <w:rPr>
          <w:rFonts w:ascii="Arial" w:eastAsia="Times New Roman" w:hAnsi="Arial" w:cs="Arial"/>
          <w:color w:val="0A0A0A"/>
          <w:kern w:val="0"/>
          <w14:ligatures w14:val="none"/>
        </w:rPr>
        <w:t>.</w:t>
      </w:r>
    </w:p>
    <w:p w14:paraId="4742E5B2" w14:textId="77777777" w:rsidR="008E388F" w:rsidRPr="008F18FC" w:rsidRDefault="008E388F" w:rsidP="00CE1902">
      <w:pPr>
        <w:shd w:val="clear" w:color="auto" w:fill="FFFFFF"/>
        <w:spacing w:after="0" w:line="360" w:lineRule="atLeast"/>
        <w:jc w:val="both"/>
        <w:rPr>
          <w:rFonts w:ascii="Arial" w:eastAsia="Times New Roman" w:hAnsi="Arial" w:cs="Arial"/>
          <w:b/>
          <w:bCs/>
          <w:color w:val="0A0A0A"/>
          <w:kern w:val="0"/>
          <w14:ligatures w14:val="none"/>
        </w:rPr>
      </w:pPr>
    </w:p>
    <w:p w14:paraId="5CEEE4CE" w14:textId="0CA5DCC4" w:rsidR="008E388F"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Resources:</w:t>
      </w:r>
      <w:r w:rsidR="004D3679" w:rsidRPr="008F18FC">
        <w:rPr>
          <w:rFonts w:ascii="Arial" w:eastAsia="Times New Roman" w:hAnsi="Arial" w:cs="Arial"/>
          <w:b/>
          <w:bCs/>
          <w:color w:val="0A0A0A"/>
          <w:kern w:val="0"/>
          <w14:ligatures w14:val="none"/>
        </w:rPr>
        <w:t xml:space="preserve"> </w:t>
      </w:r>
      <w:r w:rsidR="00D82B9B" w:rsidRPr="00D82B9B">
        <w:rPr>
          <w:rFonts w:ascii="Arial" w:eastAsia="Times New Roman" w:hAnsi="Arial" w:cs="Arial"/>
          <w:color w:val="0A0A0A"/>
          <w:kern w:val="0"/>
          <w14:ligatures w14:val="none"/>
        </w:rPr>
        <w:t>Pressure wash and seal</w:t>
      </w:r>
      <w:r w:rsidR="00D82B9B">
        <w:rPr>
          <w:rFonts w:ascii="Arial" w:eastAsia="Times New Roman" w:hAnsi="Arial" w:cs="Arial"/>
          <w:b/>
          <w:bCs/>
          <w:color w:val="0A0A0A"/>
          <w:kern w:val="0"/>
          <w14:ligatures w14:val="none"/>
        </w:rPr>
        <w:t xml:space="preserve"> </w:t>
      </w:r>
      <w:r w:rsidR="00D82B9B">
        <w:rPr>
          <w:rFonts w:ascii="Arial" w:eastAsia="Times New Roman" w:hAnsi="Arial" w:cs="Arial"/>
          <w:color w:val="0A0A0A"/>
          <w:kern w:val="0"/>
          <w14:ligatures w14:val="none"/>
        </w:rPr>
        <w:t>e</w:t>
      </w:r>
      <w:r w:rsidR="00D156FD" w:rsidRPr="008F18FC">
        <w:rPr>
          <w:rFonts w:ascii="Arial" w:eastAsia="Times New Roman" w:hAnsi="Arial" w:cs="Arial"/>
          <w:color w:val="0A0A0A"/>
          <w:kern w:val="0"/>
          <w14:ligatures w14:val="none"/>
        </w:rPr>
        <w:t xml:space="preserve">stimated cost </w:t>
      </w:r>
      <w:r w:rsidRPr="008F18FC">
        <w:rPr>
          <w:rFonts w:ascii="Arial" w:eastAsia="Times New Roman" w:hAnsi="Arial" w:cs="Arial"/>
          <w:color w:val="0A0A0A"/>
          <w:kern w:val="0"/>
          <w14:ligatures w14:val="none"/>
        </w:rPr>
        <w:t>$</w:t>
      </w:r>
      <w:r w:rsidR="00D82B9B">
        <w:rPr>
          <w:rFonts w:ascii="Arial" w:eastAsia="Times New Roman" w:hAnsi="Arial" w:cs="Arial"/>
          <w:color w:val="0A0A0A"/>
          <w:kern w:val="0"/>
          <w14:ligatures w14:val="none"/>
        </w:rPr>
        <w:t>5,550.00</w:t>
      </w:r>
      <w:r w:rsidR="00577B06" w:rsidRPr="008F18FC">
        <w:rPr>
          <w:rFonts w:ascii="Arial" w:eastAsia="Times New Roman" w:hAnsi="Arial" w:cs="Arial"/>
          <w:color w:val="0A0A0A"/>
          <w:kern w:val="0"/>
          <w14:ligatures w14:val="none"/>
        </w:rPr>
        <w:t>.</w:t>
      </w:r>
      <w:r w:rsidR="00D156FD" w:rsidRPr="008F18FC">
        <w:rPr>
          <w:rFonts w:ascii="Arial" w:eastAsia="Times New Roman" w:hAnsi="Arial" w:cs="Arial"/>
          <w:color w:val="0A0A0A"/>
          <w:kern w:val="0"/>
          <w14:ligatures w14:val="none"/>
        </w:rPr>
        <w:t xml:space="preserve"> 10% project contingency $</w:t>
      </w:r>
      <w:r w:rsidR="00961685" w:rsidRPr="008F18FC">
        <w:rPr>
          <w:rFonts w:ascii="Arial" w:eastAsia="Times New Roman" w:hAnsi="Arial" w:cs="Arial"/>
          <w:color w:val="0A0A0A"/>
          <w:kern w:val="0"/>
          <w14:ligatures w14:val="none"/>
        </w:rPr>
        <w:t>550.00</w:t>
      </w:r>
      <w:r w:rsidR="002C329C">
        <w:rPr>
          <w:rFonts w:ascii="Arial" w:eastAsia="Times New Roman" w:hAnsi="Arial" w:cs="Arial"/>
          <w:color w:val="0A0A0A"/>
          <w:kern w:val="0"/>
          <w14:ligatures w14:val="none"/>
        </w:rPr>
        <w:t>.</w:t>
      </w:r>
      <w:r w:rsidR="00577B06" w:rsidRPr="008F18FC">
        <w:rPr>
          <w:rFonts w:ascii="Arial" w:eastAsia="Times New Roman" w:hAnsi="Arial" w:cs="Arial"/>
          <w:color w:val="0A0A0A"/>
          <w:kern w:val="0"/>
          <w14:ligatures w14:val="none"/>
        </w:rPr>
        <w:t xml:space="preserve"> </w:t>
      </w:r>
      <w:r w:rsidR="00D60D8C" w:rsidRPr="008F18FC">
        <w:rPr>
          <w:rFonts w:ascii="Arial" w:eastAsia="Times New Roman" w:hAnsi="Arial" w:cs="Arial"/>
          <w:color w:val="0A0A0A"/>
          <w:kern w:val="0"/>
          <w14:ligatures w14:val="none"/>
        </w:rPr>
        <w:t xml:space="preserve">Total </w:t>
      </w:r>
      <w:r w:rsidR="00202CE7" w:rsidRPr="008F18FC">
        <w:rPr>
          <w:rFonts w:ascii="Arial" w:eastAsia="Times New Roman" w:hAnsi="Arial" w:cs="Arial"/>
          <w:color w:val="0A0A0A"/>
          <w:kern w:val="0"/>
          <w14:ligatures w14:val="none"/>
        </w:rPr>
        <w:t xml:space="preserve">Projected Cost </w:t>
      </w:r>
      <w:r w:rsidR="00D60D8C" w:rsidRPr="008F18FC">
        <w:rPr>
          <w:rFonts w:ascii="Arial" w:eastAsia="Times New Roman" w:hAnsi="Arial" w:cs="Arial"/>
          <w:color w:val="0A0A0A"/>
          <w:kern w:val="0"/>
          <w14:ligatures w14:val="none"/>
        </w:rPr>
        <w:t>$</w:t>
      </w:r>
      <w:r w:rsidR="00961685" w:rsidRPr="008F18FC">
        <w:rPr>
          <w:rFonts w:ascii="Arial" w:eastAsia="Times New Roman" w:hAnsi="Arial" w:cs="Arial"/>
          <w:color w:val="0A0A0A"/>
          <w:kern w:val="0"/>
          <w14:ligatures w14:val="none"/>
        </w:rPr>
        <w:t>6,050.00</w:t>
      </w:r>
      <w:r w:rsidR="00926AF4" w:rsidRPr="008F18FC">
        <w:rPr>
          <w:rFonts w:ascii="Arial" w:eastAsia="Times New Roman" w:hAnsi="Arial" w:cs="Arial"/>
          <w:color w:val="0A0A0A"/>
          <w:kern w:val="0"/>
          <w14:ligatures w14:val="none"/>
        </w:rPr>
        <w:t>.</w:t>
      </w:r>
      <w:r w:rsidR="00961685" w:rsidRPr="008F18FC">
        <w:rPr>
          <w:rFonts w:ascii="Arial" w:eastAsia="Times New Roman" w:hAnsi="Arial" w:cs="Arial"/>
          <w:color w:val="0A0A0A"/>
          <w:kern w:val="0"/>
          <w14:ligatures w14:val="none"/>
        </w:rPr>
        <w:t xml:space="preserve"> </w:t>
      </w:r>
      <w:r w:rsidR="002C329C">
        <w:rPr>
          <w:rFonts w:ascii="Arial" w:eastAsia="Times New Roman" w:hAnsi="Arial" w:cs="Arial"/>
          <w:color w:val="0A0A0A"/>
          <w:kern w:val="0"/>
          <w14:ligatures w14:val="none"/>
        </w:rPr>
        <w:t>Remaining power wash fund $6,898.54-$6,050.00=$848.54.</w:t>
      </w:r>
    </w:p>
    <w:p w14:paraId="3C0C3E8A" w14:textId="77777777" w:rsidR="00D82B9B" w:rsidRDefault="00D82B9B" w:rsidP="00CE1902">
      <w:pPr>
        <w:shd w:val="clear" w:color="auto" w:fill="FFFFFF"/>
        <w:spacing w:after="0" w:line="360" w:lineRule="atLeast"/>
        <w:jc w:val="both"/>
        <w:rPr>
          <w:rFonts w:ascii="Arial" w:eastAsia="Times New Roman" w:hAnsi="Arial" w:cs="Arial"/>
          <w:color w:val="0A0A0A"/>
          <w:kern w:val="0"/>
          <w14:ligatures w14:val="none"/>
        </w:rPr>
      </w:pPr>
    </w:p>
    <w:p w14:paraId="639E862D" w14:textId="6DEC2EA4" w:rsidR="00D82B9B" w:rsidRDefault="00D82B9B" w:rsidP="00CE1902">
      <w:pPr>
        <w:shd w:val="clear" w:color="auto" w:fill="FFFFFF"/>
        <w:spacing w:after="0" w:line="360" w:lineRule="atLeast"/>
        <w:jc w:val="both"/>
        <w:rPr>
          <w:rFonts w:ascii="Arial" w:eastAsia="Times New Roman" w:hAnsi="Arial" w:cs="Arial"/>
          <w:b/>
          <w:bCs/>
          <w:color w:val="0A0A0A"/>
          <w:kern w:val="0"/>
          <w14:ligatures w14:val="none"/>
        </w:rPr>
      </w:pPr>
      <w:r>
        <w:rPr>
          <w:rFonts w:ascii="Arial" w:eastAsia="Times New Roman" w:hAnsi="Arial" w:cs="Arial"/>
          <w:b/>
          <w:bCs/>
          <w:color w:val="0A0A0A"/>
          <w:kern w:val="0"/>
          <w14:ligatures w14:val="none"/>
        </w:rPr>
        <w:t>AP-2029-003</w:t>
      </w:r>
    </w:p>
    <w:p w14:paraId="0900DB4E" w14:textId="77777777" w:rsidR="00D82B9B" w:rsidRDefault="00D82B9B" w:rsidP="00CE1902">
      <w:pPr>
        <w:shd w:val="clear" w:color="auto" w:fill="FFFFFF"/>
        <w:spacing w:after="0" w:line="360" w:lineRule="atLeast"/>
        <w:jc w:val="both"/>
        <w:rPr>
          <w:rFonts w:ascii="Arial" w:eastAsia="Times New Roman" w:hAnsi="Arial" w:cs="Arial"/>
          <w:b/>
          <w:bCs/>
          <w:color w:val="0A0A0A"/>
          <w:kern w:val="0"/>
          <w14:ligatures w14:val="none"/>
        </w:rPr>
      </w:pPr>
    </w:p>
    <w:p w14:paraId="6F0C85D1" w14:textId="1CC351A2" w:rsidR="00D82B9B" w:rsidRDefault="00D82B9B" w:rsidP="00D82B9B">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 xml:space="preserve">Goal: </w:t>
      </w:r>
      <w:r>
        <w:rPr>
          <w:rFonts w:ascii="Arial" w:eastAsia="Times New Roman" w:hAnsi="Arial" w:cs="Arial"/>
          <w:b/>
          <w:bCs/>
          <w:color w:val="0A0A0A"/>
          <w:kern w:val="0"/>
          <w14:ligatures w14:val="none"/>
        </w:rPr>
        <w:t>Phase II</w:t>
      </w:r>
      <w:r>
        <w:rPr>
          <w:rFonts w:ascii="Arial" w:eastAsia="Times New Roman" w:hAnsi="Arial" w:cs="Arial"/>
          <w:b/>
          <w:bCs/>
          <w:color w:val="0A0A0A"/>
          <w:kern w:val="0"/>
          <w14:ligatures w14:val="none"/>
        </w:rPr>
        <w:t>I</w:t>
      </w:r>
      <w:r>
        <w:rPr>
          <w:rFonts w:ascii="Arial" w:eastAsia="Times New Roman" w:hAnsi="Arial" w:cs="Arial"/>
          <w:b/>
          <w:bCs/>
          <w:color w:val="0A0A0A"/>
          <w:kern w:val="0"/>
          <w14:ligatures w14:val="none"/>
        </w:rPr>
        <w:t xml:space="preserve">: </w:t>
      </w:r>
      <w:r>
        <w:rPr>
          <w:rFonts w:ascii="Arial" w:eastAsia="Times New Roman" w:hAnsi="Arial" w:cs="Arial"/>
          <w:color w:val="0A0A0A"/>
          <w:kern w:val="0"/>
          <w14:ligatures w14:val="none"/>
        </w:rPr>
        <w:t>Replace existing noncompliant mailboxes and post with approved mailbox and post.</w:t>
      </w:r>
    </w:p>
    <w:p w14:paraId="4E76A48D" w14:textId="77777777" w:rsidR="00D82B9B" w:rsidRDefault="00D82B9B" w:rsidP="00D82B9B">
      <w:pPr>
        <w:shd w:val="clear" w:color="auto" w:fill="FFFFFF"/>
        <w:spacing w:after="0" w:line="360" w:lineRule="atLeast"/>
        <w:jc w:val="both"/>
        <w:rPr>
          <w:rFonts w:ascii="Arial" w:eastAsia="Times New Roman" w:hAnsi="Arial" w:cs="Arial"/>
          <w:color w:val="0A0A0A"/>
          <w:kern w:val="0"/>
          <w14:ligatures w14:val="none"/>
        </w:rPr>
      </w:pPr>
    </w:p>
    <w:p w14:paraId="38939834" w14:textId="0C1F7B43" w:rsidR="00D82B9B" w:rsidRPr="008F18FC" w:rsidRDefault="00D82B9B" w:rsidP="00D82B9B">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 xml:space="preserve">Action Steps: </w:t>
      </w:r>
      <w:r>
        <w:rPr>
          <w:rFonts w:ascii="Arial" w:eastAsia="Times New Roman" w:hAnsi="Arial" w:cs="Arial"/>
          <w:color w:val="0A0A0A"/>
          <w:kern w:val="0"/>
          <w14:ligatures w14:val="none"/>
        </w:rPr>
        <w:t>Execute phase I</w:t>
      </w:r>
      <w:r>
        <w:rPr>
          <w:rFonts w:ascii="Arial" w:eastAsia="Times New Roman" w:hAnsi="Arial" w:cs="Arial"/>
          <w:color w:val="0A0A0A"/>
          <w:kern w:val="0"/>
          <w14:ligatures w14:val="none"/>
        </w:rPr>
        <w:t>I</w:t>
      </w:r>
      <w:r>
        <w:rPr>
          <w:rFonts w:ascii="Arial" w:eastAsia="Times New Roman" w:hAnsi="Arial" w:cs="Arial"/>
          <w:color w:val="0A0A0A"/>
          <w:kern w:val="0"/>
          <w14:ligatures w14:val="none"/>
        </w:rPr>
        <w:t>I.</w:t>
      </w:r>
    </w:p>
    <w:p w14:paraId="1142DAB6" w14:textId="77777777" w:rsidR="00D82B9B" w:rsidRPr="008F18FC" w:rsidRDefault="00D82B9B" w:rsidP="00D82B9B">
      <w:pPr>
        <w:shd w:val="clear" w:color="auto" w:fill="FFFFFF"/>
        <w:spacing w:after="0" w:line="360" w:lineRule="atLeast"/>
        <w:jc w:val="both"/>
        <w:rPr>
          <w:rFonts w:ascii="Arial" w:eastAsia="Times New Roman" w:hAnsi="Arial" w:cs="Arial"/>
          <w:color w:val="0A0A0A"/>
          <w:kern w:val="0"/>
          <w14:ligatures w14:val="none"/>
        </w:rPr>
      </w:pPr>
    </w:p>
    <w:p w14:paraId="4CCD2719" w14:textId="77777777" w:rsidR="00D82B9B" w:rsidRPr="008F18FC" w:rsidRDefault="00D82B9B" w:rsidP="00D82B9B">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 xml:space="preserve">Responsibility: </w:t>
      </w:r>
      <w:r w:rsidRPr="008F18FC">
        <w:rPr>
          <w:rFonts w:ascii="Arial" w:eastAsia="Times New Roman" w:hAnsi="Arial" w:cs="Arial"/>
          <w:color w:val="0A0A0A"/>
          <w:kern w:val="0"/>
          <w14:ligatures w14:val="none"/>
        </w:rPr>
        <w:t>HOA Board.</w:t>
      </w:r>
    </w:p>
    <w:p w14:paraId="7561BFA6" w14:textId="77777777" w:rsidR="00D82B9B" w:rsidRPr="008F18FC" w:rsidRDefault="00D82B9B" w:rsidP="00D82B9B">
      <w:pPr>
        <w:shd w:val="clear" w:color="auto" w:fill="FFFFFF"/>
        <w:spacing w:after="0" w:line="360" w:lineRule="atLeast"/>
        <w:jc w:val="both"/>
        <w:rPr>
          <w:rFonts w:ascii="Arial" w:eastAsia="Times New Roman" w:hAnsi="Arial" w:cs="Arial"/>
          <w:color w:val="0A0A0A"/>
          <w:kern w:val="0"/>
          <w14:ligatures w14:val="none"/>
        </w:rPr>
      </w:pPr>
    </w:p>
    <w:p w14:paraId="42022DC7" w14:textId="77777777" w:rsidR="00D82B9B" w:rsidRPr="003D77BA" w:rsidRDefault="00D82B9B" w:rsidP="00D82B9B">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 xml:space="preserve">Timeline: </w:t>
      </w:r>
      <w:r>
        <w:rPr>
          <w:rFonts w:ascii="Arial" w:eastAsia="Times New Roman" w:hAnsi="Arial" w:cs="Arial"/>
          <w:color w:val="0A0A0A"/>
          <w:kern w:val="0"/>
          <w14:ligatures w14:val="none"/>
        </w:rPr>
        <w:t>As identified by Board in phase I.</w:t>
      </w:r>
    </w:p>
    <w:p w14:paraId="68A3097A" w14:textId="77777777" w:rsidR="00D82B9B" w:rsidRPr="008F18FC" w:rsidRDefault="00D82B9B" w:rsidP="00D82B9B">
      <w:pPr>
        <w:shd w:val="clear" w:color="auto" w:fill="FFFFFF"/>
        <w:spacing w:after="0" w:line="360" w:lineRule="atLeast"/>
        <w:jc w:val="both"/>
        <w:rPr>
          <w:rFonts w:ascii="Arial" w:eastAsia="Times New Roman" w:hAnsi="Arial" w:cs="Arial"/>
          <w:color w:val="0A0A0A"/>
          <w:kern w:val="0"/>
          <w14:ligatures w14:val="none"/>
        </w:rPr>
      </w:pPr>
    </w:p>
    <w:p w14:paraId="51AF7386" w14:textId="77777777" w:rsidR="00D82B9B" w:rsidRPr="003D77BA" w:rsidRDefault="00D82B9B" w:rsidP="00D82B9B">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 xml:space="preserve">Resources: </w:t>
      </w:r>
      <w:r>
        <w:rPr>
          <w:rFonts w:ascii="Arial" w:eastAsia="Times New Roman" w:hAnsi="Arial" w:cs="Arial"/>
          <w:color w:val="0A0A0A"/>
          <w:kern w:val="0"/>
          <w14:ligatures w14:val="none"/>
        </w:rPr>
        <w:t xml:space="preserve">As identified by Board in phase I. </w:t>
      </w:r>
    </w:p>
    <w:p w14:paraId="2A6283BF" w14:textId="77777777" w:rsidR="00D82B9B" w:rsidRPr="00D82B9B" w:rsidRDefault="00D82B9B" w:rsidP="00CE1902">
      <w:pPr>
        <w:shd w:val="clear" w:color="auto" w:fill="FFFFFF"/>
        <w:spacing w:after="0" w:line="360" w:lineRule="atLeast"/>
        <w:jc w:val="both"/>
        <w:rPr>
          <w:rFonts w:ascii="Arial" w:eastAsia="Times New Roman" w:hAnsi="Arial" w:cs="Arial"/>
          <w:b/>
          <w:bCs/>
          <w:color w:val="0A0A0A"/>
          <w:kern w:val="0"/>
          <w14:ligatures w14:val="none"/>
        </w:rPr>
      </w:pPr>
    </w:p>
    <w:p w14:paraId="037ED4B3" w14:textId="77777777" w:rsidR="008E388F" w:rsidRPr="008F18FC" w:rsidRDefault="008E388F" w:rsidP="008E388F">
      <w:pPr>
        <w:pStyle w:val="ListParagraph"/>
        <w:rPr>
          <w:rFonts w:ascii="Arial" w:eastAsia="Times New Roman" w:hAnsi="Arial" w:cs="Arial"/>
          <w:b/>
          <w:bCs/>
          <w:color w:val="0A0A0A"/>
          <w:kern w:val="0"/>
          <w14:ligatures w14:val="none"/>
        </w:rPr>
      </w:pPr>
    </w:p>
    <w:p w14:paraId="1CE8974B" w14:textId="5B05AA49" w:rsidR="008E388F" w:rsidRPr="008F18FC" w:rsidRDefault="008E388F" w:rsidP="008F18FC">
      <w:pPr>
        <w:pStyle w:val="ListParagraph"/>
        <w:shd w:val="clear" w:color="auto" w:fill="FFFFFF"/>
        <w:spacing w:after="0" w:line="360" w:lineRule="atLeast"/>
        <w:ind w:left="0"/>
        <w:jc w:val="center"/>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Year 4 (2030) Action Plans</w:t>
      </w:r>
    </w:p>
    <w:p w14:paraId="0E93EDF2" w14:textId="48F06B68" w:rsidR="008E388F" w:rsidRPr="008F18FC" w:rsidRDefault="008E388F" w:rsidP="003001D5">
      <w:pPr>
        <w:shd w:val="clear" w:color="auto" w:fill="FFFFFF"/>
        <w:spacing w:after="0" w:line="360" w:lineRule="atLeast"/>
        <w:jc w:val="both"/>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AP-2030-001</w:t>
      </w:r>
    </w:p>
    <w:p w14:paraId="447409EB" w14:textId="77777777" w:rsidR="008E388F" w:rsidRPr="008F18FC" w:rsidRDefault="008E388F" w:rsidP="003001D5">
      <w:pPr>
        <w:shd w:val="clear" w:color="auto" w:fill="FFFFFF"/>
        <w:spacing w:after="0" w:line="360" w:lineRule="atLeast"/>
        <w:jc w:val="both"/>
        <w:rPr>
          <w:rFonts w:ascii="Arial" w:eastAsia="Times New Roman" w:hAnsi="Arial" w:cs="Arial"/>
          <w:b/>
          <w:bCs/>
          <w:color w:val="0A0A0A"/>
          <w:kern w:val="0"/>
          <w14:ligatures w14:val="none"/>
        </w:rPr>
      </w:pPr>
    </w:p>
    <w:p w14:paraId="6D3CEC7A" w14:textId="7DF5FF0F" w:rsidR="008E388F" w:rsidRPr="008F18FC" w:rsidRDefault="008E388F" w:rsidP="003001D5">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Goal:</w:t>
      </w:r>
      <w:r w:rsidR="008D2328">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 xml:space="preserve">Pressure wash and seal approximately 220 feet </w:t>
      </w:r>
      <w:r w:rsidR="00961685" w:rsidRPr="008F18FC">
        <w:rPr>
          <w:rFonts w:ascii="Arial" w:eastAsia="Times New Roman" w:hAnsi="Arial" w:cs="Arial"/>
          <w:color w:val="0A0A0A"/>
          <w:kern w:val="0"/>
          <w14:ligatures w14:val="none"/>
        </w:rPr>
        <w:t xml:space="preserve">(1,320 sq. ft.) </w:t>
      </w:r>
      <w:r w:rsidRPr="008F18FC">
        <w:rPr>
          <w:rFonts w:ascii="Arial" w:eastAsia="Times New Roman" w:hAnsi="Arial" w:cs="Arial"/>
          <w:color w:val="0A0A0A"/>
          <w:kern w:val="0"/>
          <w14:ligatures w14:val="none"/>
        </w:rPr>
        <w:t xml:space="preserve">of new fence </w:t>
      </w:r>
      <w:r w:rsidR="00AD685C" w:rsidRPr="008F18FC">
        <w:rPr>
          <w:rFonts w:ascii="Arial" w:eastAsia="Times New Roman" w:hAnsi="Arial" w:cs="Arial"/>
          <w:color w:val="0A0A0A"/>
          <w:kern w:val="0"/>
          <w14:ligatures w14:val="none"/>
        </w:rPr>
        <w:t>(homeowner</w:t>
      </w:r>
      <w:r w:rsidR="008F18FC" w:rsidRPr="008F18FC">
        <w:rPr>
          <w:rFonts w:ascii="Arial" w:eastAsia="Times New Roman" w:hAnsi="Arial" w:cs="Arial"/>
          <w:color w:val="0A0A0A"/>
          <w:kern w:val="0"/>
          <w14:ligatures w14:val="none"/>
        </w:rPr>
        <w:t xml:space="preserve"> &amp; common area fence) </w:t>
      </w:r>
      <w:r w:rsidRPr="008F18FC">
        <w:rPr>
          <w:rFonts w:ascii="Arial" w:eastAsia="Times New Roman" w:hAnsi="Arial" w:cs="Arial"/>
          <w:color w:val="0A0A0A"/>
          <w:kern w:val="0"/>
          <w14:ligatures w14:val="none"/>
        </w:rPr>
        <w:t xml:space="preserve">that runs behind units </w:t>
      </w:r>
      <w:r w:rsidR="00926AF4" w:rsidRPr="008F18FC">
        <w:rPr>
          <w:rFonts w:ascii="Arial" w:eastAsia="Times New Roman" w:hAnsi="Arial" w:cs="Arial"/>
          <w:color w:val="0A0A0A"/>
          <w:kern w:val="0"/>
          <w14:ligatures w14:val="none"/>
        </w:rPr>
        <w:t>224-238</w:t>
      </w:r>
      <w:r w:rsidR="00000835" w:rsidRPr="008F18FC">
        <w:rPr>
          <w:rFonts w:ascii="Arial" w:eastAsia="Times New Roman" w:hAnsi="Arial" w:cs="Arial"/>
          <w:color w:val="0A0A0A"/>
          <w:kern w:val="0"/>
          <w14:ligatures w14:val="none"/>
        </w:rPr>
        <w:t xml:space="preserve"> installed in 202</w:t>
      </w:r>
      <w:r w:rsidR="00435F67" w:rsidRPr="008F18FC">
        <w:rPr>
          <w:rFonts w:ascii="Arial" w:eastAsia="Times New Roman" w:hAnsi="Arial" w:cs="Arial"/>
          <w:color w:val="0A0A0A"/>
          <w:kern w:val="0"/>
          <w14:ligatures w14:val="none"/>
        </w:rPr>
        <w:t>9</w:t>
      </w:r>
      <w:r w:rsidR="00000835" w:rsidRPr="008F18FC">
        <w:rPr>
          <w:rFonts w:ascii="Arial" w:eastAsia="Times New Roman" w:hAnsi="Arial" w:cs="Arial"/>
          <w:color w:val="0A0A0A"/>
          <w:kern w:val="0"/>
          <w14:ligatures w14:val="none"/>
        </w:rPr>
        <w:t>.</w:t>
      </w:r>
    </w:p>
    <w:p w14:paraId="7BDAEA82" w14:textId="77777777"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p>
    <w:p w14:paraId="546D7EC9" w14:textId="5BA66440"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Action Steps:</w:t>
      </w:r>
      <w:r w:rsidR="004D3679" w:rsidRPr="008F18FC">
        <w:rPr>
          <w:rFonts w:ascii="Arial" w:eastAsia="Times New Roman" w:hAnsi="Arial" w:cs="Arial"/>
          <w:b/>
          <w:bCs/>
          <w:color w:val="0A0A0A"/>
          <w:kern w:val="0"/>
          <w14:ligatures w14:val="none"/>
        </w:rPr>
        <w:t xml:space="preserve"> </w:t>
      </w:r>
      <w:r w:rsidR="00435F67" w:rsidRPr="008F18FC">
        <w:rPr>
          <w:rFonts w:ascii="Arial" w:eastAsia="Times New Roman" w:hAnsi="Arial" w:cs="Arial"/>
          <w:color w:val="0A0A0A"/>
          <w:kern w:val="0"/>
          <w14:ligatures w14:val="none"/>
        </w:rPr>
        <w:t>Schedule work to be completed between March 1-15, 2026</w:t>
      </w:r>
      <w:r w:rsidRPr="008F18FC">
        <w:rPr>
          <w:rFonts w:ascii="Arial" w:eastAsia="Times New Roman" w:hAnsi="Arial" w:cs="Arial"/>
          <w:color w:val="0A0A0A"/>
          <w:kern w:val="0"/>
          <w14:ligatures w14:val="none"/>
        </w:rPr>
        <w:t>.</w:t>
      </w:r>
    </w:p>
    <w:p w14:paraId="07A5D424" w14:textId="77777777"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p>
    <w:p w14:paraId="7FC82ADD" w14:textId="33B48FA7"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Responsibility:</w:t>
      </w:r>
      <w:r w:rsidR="004D3679"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S</w:t>
      </w:r>
      <w:r w:rsidR="00435F67" w:rsidRPr="008F18FC">
        <w:rPr>
          <w:rFonts w:ascii="Arial" w:eastAsia="Times New Roman" w:hAnsi="Arial" w:cs="Arial"/>
          <w:color w:val="0A0A0A"/>
          <w:kern w:val="0"/>
          <w14:ligatures w14:val="none"/>
        </w:rPr>
        <w:t>chedule work (Board)</w:t>
      </w:r>
      <w:r w:rsidRPr="008F18FC">
        <w:rPr>
          <w:rFonts w:ascii="Arial" w:eastAsia="Times New Roman" w:hAnsi="Arial" w:cs="Arial"/>
          <w:color w:val="0A0A0A"/>
          <w:kern w:val="0"/>
          <w14:ligatures w14:val="none"/>
        </w:rPr>
        <w:t>.</w:t>
      </w:r>
    </w:p>
    <w:p w14:paraId="3D214C8F" w14:textId="77777777" w:rsidR="008E388F" w:rsidRPr="008F18FC" w:rsidRDefault="008E388F" w:rsidP="00CE1902">
      <w:pPr>
        <w:shd w:val="clear" w:color="auto" w:fill="FFFFFF"/>
        <w:spacing w:after="0" w:line="360" w:lineRule="atLeast"/>
        <w:jc w:val="both"/>
        <w:rPr>
          <w:rFonts w:ascii="Arial" w:eastAsia="Times New Roman" w:hAnsi="Arial" w:cs="Arial"/>
          <w:b/>
          <w:bCs/>
          <w:color w:val="0A0A0A"/>
          <w:kern w:val="0"/>
          <w14:ligatures w14:val="none"/>
        </w:rPr>
      </w:pPr>
    </w:p>
    <w:p w14:paraId="4182CF8F" w14:textId="2E2697A6"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lastRenderedPageBreak/>
        <w:t>Timeline:</w:t>
      </w:r>
      <w:r w:rsidR="004D3679" w:rsidRPr="008F18FC">
        <w:rPr>
          <w:rFonts w:ascii="Arial" w:eastAsia="Times New Roman" w:hAnsi="Arial" w:cs="Arial"/>
          <w:b/>
          <w:bCs/>
          <w:color w:val="0A0A0A"/>
          <w:kern w:val="0"/>
          <w14:ligatures w14:val="none"/>
        </w:rPr>
        <w:t xml:space="preserve"> </w:t>
      </w:r>
      <w:r w:rsidR="00435F67" w:rsidRPr="008F18FC">
        <w:rPr>
          <w:rFonts w:ascii="Arial" w:eastAsia="Times New Roman" w:hAnsi="Arial" w:cs="Arial"/>
          <w:color w:val="0A0A0A"/>
          <w:kern w:val="0"/>
          <w14:ligatures w14:val="none"/>
        </w:rPr>
        <w:t>Contractor and Bid selected AP-2029-</w:t>
      </w:r>
      <w:r w:rsidRPr="008F18FC">
        <w:rPr>
          <w:rFonts w:ascii="Arial" w:eastAsia="Times New Roman" w:hAnsi="Arial" w:cs="Arial"/>
          <w:color w:val="0A0A0A"/>
          <w:kern w:val="0"/>
          <w14:ligatures w14:val="none"/>
        </w:rPr>
        <w:t xml:space="preserve"> </w:t>
      </w:r>
      <w:r w:rsidR="00435F67" w:rsidRPr="008F18FC">
        <w:rPr>
          <w:rFonts w:ascii="Arial" w:eastAsia="Times New Roman" w:hAnsi="Arial" w:cs="Arial"/>
          <w:color w:val="0A0A0A"/>
          <w:kern w:val="0"/>
          <w14:ligatures w14:val="none"/>
        </w:rPr>
        <w:t>001.</w:t>
      </w:r>
    </w:p>
    <w:p w14:paraId="526170F9" w14:textId="77777777" w:rsidR="008E388F" w:rsidRPr="008F18FC" w:rsidRDefault="008E388F" w:rsidP="00CE1902">
      <w:pPr>
        <w:shd w:val="clear" w:color="auto" w:fill="FFFFFF"/>
        <w:spacing w:after="0" w:line="360" w:lineRule="atLeast"/>
        <w:jc w:val="both"/>
        <w:rPr>
          <w:rFonts w:ascii="Arial" w:eastAsia="Times New Roman" w:hAnsi="Arial" w:cs="Arial"/>
          <w:b/>
          <w:bCs/>
          <w:color w:val="0A0A0A"/>
          <w:kern w:val="0"/>
          <w14:ligatures w14:val="none"/>
        </w:rPr>
      </w:pPr>
    </w:p>
    <w:p w14:paraId="616AEBCC" w14:textId="7CF13236" w:rsidR="00435F67" w:rsidRDefault="008E388F" w:rsidP="003001D5">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Resources:</w:t>
      </w:r>
      <w:r w:rsidR="004D3679" w:rsidRPr="008F18FC">
        <w:rPr>
          <w:rFonts w:ascii="Arial" w:eastAsia="Times New Roman" w:hAnsi="Arial" w:cs="Arial"/>
          <w:b/>
          <w:bCs/>
          <w:color w:val="0A0A0A"/>
          <w:kern w:val="0"/>
          <w14:ligatures w14:val="none"/>
        </w:rPr>
        <w:t xml:space="preserve"> </w:t>
      </w:r>
      <w:r w:rsidR="00974C69">
        <w:rPr>
          <w:rFonts w:ascii="Arial" w:eastAsia="Times New Roman" w:hAnsi="Arial" w:cs="Arial"/>
          <w:color w:val="0A0A0A"/>
          <w:kern w:val="0"/>
          <w14:ligatures w14:val="none"/>
        </w:rPr>
        <w:t>Project funded AP-2029-001.</w:t>
      </w:r>
    </w:p>
    <w:p w14:paraId="0DFCB648" w14:textId="77777777" w:rsidR="00974C69" w:rsidRDefault="00974C69" w:rsidP="003001D5">
      <w:pPr>
        <w:shd w:val="clear" w:color="auto" w:fill="FFFFFF"/>
        <w:spacing w:after="0" w:line="360" w:lineRule="atLeast"/>
        <w:jc w:val="both"/>
        <w:rPr>
          <w:rFonts w:ascii="Arial" w:eastAsia="Times New Roman" w:hAnsi="Arial" w:cs="Arial"/>
          <w:color w:val="0A0A0A"/>
          <w:kern w:val="0"/>
          <w14:ligatures w14:val="none"/>
        </w:rPr>
      </w:pPr>
    </w:p>
    <w:p w14:paraId="47C4FEDC" w14:textId="3A1217F1" w:rsidR="00974C69" w:rsidRPr="00974C69" w:rsidRDefault="00974C69" w:rsidP="003001D5">
      <w:pPr>
        <w:shd w:val="clear" w:color="auto" w:fill="FFFFFF"/>
        <w:spacing w:after="0" w:line="360" w:lineRule="atLeast"/>
        <w:jc w:val="both"/>
        <w:rPr>
          <w:rFonts w:ascii="Arial" w:eastAsia="Times New Roman" w:hAnsi="Arial" w:cs="Arial"/>
          <w:b/>
          <w:bCs/>
          <w:color w:val="0A0A0A"/>
          <w:kern w:val="0"/>
          <w14:ligatures w14:val="none"/>
        </w:rPr>
      </w:pPr>
      <w:r>
        <w:rPr>
          <w:rFonts w:ascii="Arial" w:eastAsia="Times New Roman" w:hAnsi="Arial" w:cs="Arial"/>
          <w:b/>
          <w:bCs/>
          <w:color w:val="0A0A0A"/>
          <w:kern w:val="0"/>
          <w14:ligatures w14:val="none"/>
        </w:rPr>
        <w:t>AP-2030-002</w:t>
      </w:r>
    </w:p>
    <w:p w14:paraId="6BC9AB3D" w14:textId="77777777" w:rsidR="008E388F" w:rsidRDefault="008E388F" w:rsidP="003001D5">
      <w:pPr>
        <w:pStyle w:val="ListParagraph"/>
        <w:spacing w:after="0"/>
        <w:ind w:left="0"/>
        <w:rPr>
          <w:rFonts w:ascii="Arial" w:eastAsia="Times New Roman" w:hAnsi="Arial" w:cs="Arial"/>
          <w:b/>
          <w:bCs/>
          <w:color w:val="0A0A0A"/>
          <w:kern w:val="0"/>
          <w14:ligatures w14:val="none"/>
        </w:rPr>
      </w:pPr>
    </w:p>
    <w:p w14:paraId="0A38EF74" w14:textId="2FC4CE1F" w:rsidR="00974C69" w:rsidRDefault="00974C69" w:rsidP="00974C69">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 xml:space="preserve">Goal: </w:t>
      </w:r>
      <w:r>
        <w:rPr>
          <w:rFonts w:ascii="Arial" w:eastAsia="Times New Roman" w:hAnsi="Arial" w:cs="Arial"/>
          <w:b/>
          <w:bCs/>
          <w:color w:val="0A0A0A"/>
          <w:kern w:val="0"/>
          <w14:ligatures w14:val="none"/>
        </w:rPr>
        <w:t>Phase I</w:t>
      </w:r>
      <w:r>
        <w:rPr>
          <w:rFonts w:ascii="Arial" w:eastAsia="Times New Roman" w:hAnsi="Arial" w:cs="Arial"/>
          <w:b/>
          <w:bCs/>
          <w:color w:val="0A0A0A"/>
          <w:kern w:val="0"/>
          <w14:ligatures w14:val="none"/>
        </w:rPr>
        <w:t>V</w:t>
      </w:r>
      <w:r>
        <w:rPr>
          <w:rFonts w:ascii="Arial" w:eastAsia="Times New Roman" w:hAnsi="Arial" w:cs="Arial"/>
          <w:b/>
          <w:bCs/>
          <w:color w:val="0A0A0A"/>
          <w:kern w:val="0"/>
          <w14:ligatures w14:val="none"/>
        </w:rPr>
        <w:t xml:space="preserve">: </w:t>
      </w:r>
      <w:r>
        <w:rPr>
          <w:rFonts w:ascii="Arial" w:eastAsia="Times New Roman" w:hAnsi="Arial" w:cs="Arial"/>
          <w:color w:val="0A0A0A"/>
          <w:kern w:val="0"/>
          <w14:ligatures w14:val="none"/>
        </w:rPr>
        <w:t>Replace existing noncompliant mailboxes and post with approved mailbox and post.</w:t>
      </w:r>
    </w:p>
    <w:p w14:paraId="4546F641" w14:textId="77777777" w:rsidR="00974C69" w:rsidRDefault="00974C69" w:rsidP="00974C69">
      <w:pPr>
        <w:shd w:val="clear" w:color="auto" w:fill="FFFFFF"/>
        <w:spacing w:after="0" w:line="360" w:lineRule="atLeast"/>
        <w:jc w:val="both"/>
        <w:rPr>
          <w:rFonts w:ascii="Arial" w:eastAsia="Times New Roman" w:hAnsi="Arial" w:cs="Arial"/>
          <w:color w:val="0A0A0A"/>
          <w:kern w:val="0"/>
          <w14:ligatures w14:val="none"/>
        </w:rPr>
      </w:pPr>
    </w:p>
    <w:p w14:paraId="4E61EF88" w14:textId="24DE29F7" w:rsidR="00974C69" w:rsidRPr="008F18FC" w:rsidRDefault="00974C69" w:rsidP="00974C69">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 xml:space="preserve">Action Steps: </w:t>
      </w:r>
      <w:r>
        <w:rPr>
          <w:rFonts w:ascii="Arial" w:eastAsia="Times New Roman" w:hAnsi="Arial" w:cs="Arial"/>
          <w:color w:val="0A0A0A"/>
          <w:kern w:val="0"/>
          <w14:ligatures w14:val="none"/>
        </w:rPr>
        <w:t>Execute phase I</w:t>
      </w:r>
      <w:r>
        <w:rPr>
          <w:rFonts w:ascii="Arial" w:eastAsia="Times New Roman" w:hAnsi="Arial" w:cs="Arial"/>
          <w:color w:val="0A0A0A"/>
          <w:kern w:val="0"/>
          <w14:ligatures w14:val="none"/>
        </w:rPr>
        <w:t>V</w:t>
      </w:r>
      <w:r>
        <w:rPr>
          <w:rFonts w:ascii="Arial" w:eastAsia="Times New Roman" w:hAnsi="Arial" w:cs="Arial"/>
          <w:color w:val="0A0A0A"/>
          <w:kern w:val="0"/>
          <w14:ligatures w14:val="none"/>
        </w:rPr>
        <w:t>.</w:t>
      </w:r>
    </w:p>
    <w:p w14:paraId="1E2F1F08" w14:textId="77777777" w:rsidR="00974C69" w:rsidRPr="008F18FC" w:rsidRDefault="00974C69" w:rsidP="00974C69">
      <w:pPr>
        <w:shd w:val="clear" w:color="auto" w:fill="FFFFFF"/>
        <w:spacing w:after="0" w:line="360" w:lineRule="atLeast"/>
        <w:jc w:val="both"/>
        <w:rPr>
          <w:rFonts w:ascii="Arial" w:eastAsia="Times New Roman" w:hAnsi="Arial" w:cs="Arial"/>
          <w:color w:val="0A0A0A"/>
          <w:kern w:val="0"/>
          <w14:ligatures w14:val="none"/>
        </w:rPr>
      </w:pPr>
    </w:p>
    <w:p w14:paraId="10C63B98" w14:textId="77777777" w:rsidR="00974C69" w:rsidRPr="008F18FC" w:rsidRDefault="00974C69" w:rsidP="00974C69">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 xml:space="preserve">Responsibility: </w:t>
      </w:r>
      <w:r w:rsidRPr="008F18FC">
        <w:rPr>
          <w:rFonts w:ascii="Arial" w:eastAsia="Times New Roman" w:hAnsi="Arial" w:cs="Arial"/>
          <w:color w:val="0A0A0A"/>
          <w:kern w:val="0"/>
          <w14:ligatures w14:val="none"/>
        </w:rPr>
        <w:t>HOA Board.</w:t>
      </w:r>
    </w:p>
    <w:p w14:paraId="1FE8E6D9" w14:textId="77777777" w:rsidR="00974C69" w:rsidRPr="008F18FC" w:rsidRDefault="00974C69" w:rsidP="00974C69">
      <w:pPr>
        <w:shd w:val="clear" w:color="auto" w:fill="FFFFFF"/>
        <w:spacing w:after="0" w:line="360" w:lineRule="atLeast"/>
        <w:jc w:val="both"/>
        <w:rPr>
          <w:rFonts w:ascii="Arial" w:eastAsia="Times New Roman" w:hAnsi="Arial" w:cs="Arial"/>
          <w:color w:val="0A0A0A"/>
          <w:kern w:val="0"/>
          <w14:ligatures w14:val="none"/>
        </w:rPr>
      </w:pPr>
    </w:p>
    <w:p w14:paraId="44ECE840" w14:textId="77777777" w:rsidR="00974C69" w:rsidRPr="003D77BA" w:rsidRDefault="00974C69" w:rsidP="00974C69">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 xml:space="preserve">Timeline: </w:t>
      </w:r>
      <w:r>
        <w:rPr>
          <w:rFonts w:ascii="Arial" w:eastAsia="Times New Roman" w:hAnsi="Arial" w:cs="Arial"/>
          <w:color w:val="0A0A0A"/>
          <w:kern w:val="0"/>
          <w14:ligatures w14:val="none"/>
        </w:rPr>
        <w:t>As identified by Board in phase I.</w:t>
      </w:r>
    </w:p>
    <w:p w14:paraId="4F96BBC9" w14:textId="77777777" w:rsidR="00974C69" w:rsidRPr="008F18FC" w:rsidRDefault="00974C69" w:rsidP="00974C69">
      <w:pPr>
        <w:shd w:val="clear" w:color="auto" w:fill="FFFFFF"/>
        <w:spacing w:after="0" w:line="360" w:lineRule="atLeast"/>
        <w:jc w:val="both"/>
        <w:rPr>
          <w:rFonts w:ascii="Arial" w:eastAsia="Times New Roman" w:hAnsi="Arial" w:cs="Arial"/>
          <w:color w:val="0A0A0A"/>
          <w:kern w:val="0"/>
          <w14:ligatures w14:val="none"/>
        </w:rPr>
      </w:pPr>
    </w:p>
    <w:p w14:paraId="7EA139F2" w14:textId="64AEF45F" w:rsidR="00974C69" w:rsidRDefault="00974C69" w:rsidP="00974C69">
      <w:pPr>
        <w:pStyle w:val="ListParagraph"/>
        <w:spacing w:after="0"/>
        <w:ind w:left="0"/>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 xml:space="preserve">Resources: </w:t>
      </w:r>
      <w:r>
        <w:rPr>
          <w:rFonts w:ascii="Arial" w:eastAsia="Times New Roman" w:hAnsi="Arial" w:cs="Arial"/>
          <w:color w:val="0A0A0A"/>
          <w:kern w:val="0"/>
          <w14:ligatures w14:val="none"/>
        </w:rPr>
        <w:t>As identified by Board in phase I.</w:t>
      </w:r>
    </w:p>
    <w:p w14:paraId="6EF82145" w14:textId="77777777" w:rsidR="00974C69" w:rsidRPr="008F18FC" w:rsidRDefault="00974C69" w:rsidP="00974C69">
      <w:pPr>
        <w:pStyle w:val="ListParagraph"/>
        <w:spacing w:after="0"/>
        <w:ind w:left="0"/>
        <w:rPr>
          <w:rFonts w:ascii="Arial" w:eastAsia="Times New Roman" w:hAnsi="Arial" w:cs="Arial"/>
          <w:b/>
          <w:bCs/>
          <w:color w:val="0A0A0A"/>
          <w:kern w:val="0"/>
          <w14:ligatures w14:val="none"/>
        </w:rPr>
      </w:pPr>
    </w:p>
    <w:p w14:paraId="167366FC" w14:textId="1B7D077A" w:rsidR="008E388F" w:rsidRPr="008F18FC" w:rsidRDefault="008E388F" w:rsidP="008F18FC">
      <w:pPr>
        <w:pStyle w:val="ListParagraph"/>
        <w:shd w:val="clear" w:color="auto" w:fill="FFFFFF"/>
        <w:spacing w:after="0" w:line="360" w:lineRule="atLeast"/>
        <w:ind w:left="0"/>
        <w:jc w:val="center"/>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Year 5 (2031) Action Plans</w:t>
      </w:r>
    </w:p>
    <w:p w14:paraId="6ABEBD44" w14:textId="48089FEB" w:rsidR="008E388F" w:rsidRPr="008F18FC" w:rsidRDefault="008E388F" w:rsidP="003001D5">
      <w:pPr>
        <w:shd w:val="clear" w:color="auto" w:fill="FFFFFF"/>
        <w:spacing w:after="0" w:line="360" w:lineRule="atLeast"/>
        <w:rPr>
          <w:rFonts w:ascii="Arial" w:eastAsia="Times New Roman" w:hAnsi="Arial" w:cs="Arial"/>
          <w:b/>
          <w:bCs/>
          <w:color w:val="0A0A0A"/>
          <w:kern w:val="0"/>
          <w14:ligatures w14:val="none"/>
        </w:rPr>
      </w:pPr>
      <w:r w:rsidRPr="008F18FC">
        <w:rPr>
          <w:rFonts w:ascii="Arial" w:eastAsia="Times New Roman" w:hAnsi="Arial" w:cs="Arial"/>
          <w:b/>
          <w:bCs/>
          <w:color w:val="0A0A0A"/>
          <w:kern w:val="0"/>
          <w14:ligatures w14:val="none"/>
        </w:rPr>
        <w:t>AP-2031-001</w:t>
      </w:r>
    </w:p>
    <w:p w14:paraId="29504347" w14:textId="77777777" w:rsidR="008E388F" w:rsidRPr="008F18FC" w:rsidRDefault="008E388F" w:rsidP="008E388F">
      <w:pPr>
        <w:shd w:val="clear" w:color="auto" w:fill="FFFFFF"/>
        <w:spacing w:after="0" w:line="360" w:lineRule="atLeast"/>
        <w:rPr>
          <w:rFonts w:ascii="Arial" w:eastAsia="Times New Roman" w:hAnsi="Arial" w:cs="Arial"/>
          <w:b/>
          <w:bCs/>
          <w:color w:val="0A0A0A"/>
          <w:kern w:val="0"/>
          <w14:ligatures w14:val="none"/>
        </w:rPr>
      </w:pPr>
    </w:p>
    <w:p w14:paraId="501AB1BF" w14:textId="72A0CB1D"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Goal:</w:t>
      </w:r>
      <w:r w:rsidR="008D2328">
        <w:rPr>
          <w:rFonts w:ascii="Arial" w:eastAsia="Times New Roman" w:hAnsi="Arial" w:cs="Arial"/>
          <w:b/>
          <w:bCs/>
          <w:color w:val="0A0A0A"/>
          <w:kern w:val="0"/>
          <w14:ligatures w14:val="none"/>
        </w:rPr>
        <w:t xml:space="preserve"> </w:t>
      </w:r>
      <w:r w:rsidR="008F18FC" w:rsidRPr="008F18FC">
        <w:rPr>
          <w:rFonts w:ascii="Arial" w:eastAsia="Times New Roman" w:hAnsi="Arial" w:cs="Arial"/>
          <w:color w:val="0A0A0A"/>
          <w:kern w:val="0"/>
          <w14:ligatures w14:val="none"/>
        </w:rPr>
        <w:t>Pressure wash and seal</w:t>
      </w:r>
      <w:r w:rsidRPr="008F18FC">
        <w:rPr>
          <w:rFonts w:ascii="Arial" w:eastAsia="Times New Roman" w:hAnsi="Arial" w:cs="Arial"/>
          <w:color w:val="0A0A0A"/>
          <w:kern w:val="0"/>
          <w14:ligatures w14:val="none"/>
        </w:rPr>
        <w:t xml:space="preserve"> approximately 500 feet </w:t>
      </w:r>
      <w:r w:rsidR="00974C69">
        <w:rPr>
          <w:rFonts w:ascii="Arial" w:eastAsia="Times New Roman" w:hAnsi="Arial" w:cs="Arial"/>
          <w:color w:val="0A0A0A"/>
          <w:kern w:val="0"/>
          <w14:ligatures w14:val="none"/>
        </w:rPr>
        <w:t xml:space="preserve">(300 sq. ft.) </w:t>
      </w:r>
      <w:r w:rsidRPr="008F18FC">
        <w:rPr>
          <w:rFonts w:ascii="Arial" w:eastAsia="Times New Roman" w:hAnsi="Arial" w:cs="Arial"/>
          <w:color w:val="0A0A0A"/>
          <w:kern w:val="0"/>
          <w14:ligatures w14:val="none"/>
        </w:rPr>
        <w:t xml:space="preserve">of fence </w:t>
      </w:r>
      <w:r w:rsidR="008F18FC" w:rsidRPr="008F18FC">
        <w:rPr>
          <w:rFonts w:ascii="Arial" w:eastAsia="Times New Roman" w:hAnsi="Arial" w:cs="Arial"/>
          <w:color w:val="0A0A0A"/>
          <w:kern w:val="0"/>
          <w14:ligatures w14:val="none"/>
        </w:rPr>
        <w:t xml:space="preserve">(homeowner &amp; common area fence) </w:t>
      </w:r>
      <w:r w:rsidRPr="008F18FC">
        <w:rPr>
          <w:rFonts w:ascii="Arial" w:eastAsia="Times New Roman" w:hAnsi="Arial" w:cs="Arial"/>
          <w:color w:val="0A0A0A"/>
          <w:kern w:val="0"/>
          <w14:ligatures w14:val="none"/>
        </w:rPr>
        <w:t>that runs behind units 219-247</w:t>
      </w:r>
      <w:r w:rsidR="00283CC0" w:rsidRPr="008F18FC">
        <w:rPr>
          <w:rFonts w:ascii="Arial" w:eastAsia="Times New Roman" w:hAnsi="Arial" w:cs="Arial"/>
          <w:color w:val="0A0A0A"/>
          <w:kern w:val="0"/>
          <w14:ligatures w14:val="none"/>
        </w:rPr>
        <w:t>.</w:t>
      </w:r>
      <w:r w:rsidR="00435F67" w:rsidRPr="008F18FC">
        <w:rPr>
          <w:rFonts w:ascii="Arial" w:eastAsia="Times New Roman" w:hAnsi="Arial" w:cs="Arial"/>
          <w:color w:val="0A0A0A"/>
          <w:kern w:val="0"/>
          <w14:ligatures w14:val="none"/>
        </w:rPr>
        <w:t xml:space="preserve"> </w:t>
      </w:r>
    </w:p>
    <w:p w14:paraId="5DEF80FE" w14:textId="77777777"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p>
    <w:p w14:paraId="3AD69DE9" w14:textId="143BCAC9"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Action Steps:</w:t>
      </w:r>
      <w:r w:rsidR="004D3679"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Develop scope of work</w:t>
      </w:r>
      <w:r w:rsidR="00974C69">
        <w:rPr>
          <w:rFonts w:ascii="Arial" w:eastAsia="Times New Roman" w:hAnsi="Arial" w:cs="Arial"/>
          <w:color w:val="0A0A0A"/>
          <w:kern w:val="0"/>
          <w14:ligatures w14:val="none"/>
        </w:rPr>
        <w:t>, RFP</w:t>
      </w:r>
      <w:r w:rsidRPr="008F18FC">
        <w:rPr>
          <w:rFonts w:ascii="Arial" w:eastAsia="Times New Roman" w:hAnsi="Arial" w:cs="Arial"/>
          <w:color w:val="0A0A0A"/>
          <w:kern w:val="0"/>
          <w14:ligatures w14:val="none"/>
        </w:rPr>
        <w:t xml:space="preserve"> and solicit three (3) bids</w:t>
      </w:r>
      <w:r w:rsidR="00974C69">
        <w:rPr>
          <w:rFonts w:ascii="Arial" w:eastAsia="Times New Roman" w:hAnsi="Arial" w:cs="Arial"/>
          <w:color w:val="0A0A0A"/>
          <w:kern w:val="0"/>
          <w14:ligatures w14:val="none"/>
        </w:rPr>
        <w:t xml:space="preserve"> (Board)</w:t>
      </w:r>
      <w:r w:rsidRPr="008F18FC">
        <w:rPr>
          <w:rFonts w:ascii="Arial" w:eastAsia="Times New Roman" w:hAnsi="Arial" w:cs="Arial"/>
          <w:color w:val="0A0A0A"/>
          <w:kern w:val="0"/>
          <w14:ligatures w14:val="none"/>
        </w:rPr>
        <w:t>.</w:t>
      </w:r>
    </w:p>
    <w:p w14:paraId="5674CB3C" w14:textId="77777777"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p>
    <w:p w14:paraId="59A5A399" w14:textId="7A375EC9"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Responsibility:</w:t>
      </w:r>
      <w:r w:rsidR="004D3679"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Scope of work,</w:t>
      </w:r>
      <w:r w:rsidR="00974C69">
        <w:rPr>
          <w:rFonts w:ascii="Arial" w:eastAsia="Times New Roman" w:hAnsi="Arial" w:cs="Arial"/>
          <w:color w:val="0A0A0A"/>
          <w:kern w:val="0"/>
          <w14:ligatures w14:val="none"/>
        </w:rPr>
        <w:t xml:space="preserve"> RFP,</w:t>
      </w:r>
      <w:r w:rsidRPr="008F18FC">
        <w:rPr>
          <w:rFonts w:ascii="Arial" w:eastAsia="Times New Roman" w:hAnsi="Arial" w:cs="Arial"/>
          <w:color w:val="0A0A0A"/>
          <w:kern w:val="0"/>
          <w14:ligatures w14:val="none"/>
        </w:rPr>
        <w:t xml:space="preserve"> solicit three (3) bids (B</w:t>
      </w:r>
      <w:r w:rsidR="00435F67" w:rsidRPr="008F18FC">
        <w:rPr>
          <w:rFonts w:ascii="Arial" w:eastAsia="Times New Roman" w:hAnsi="Arial" w:cs="Arial"/>
          <w:color w:val="0A0A0A"/>
          <w:kern w:val="0"/>
          <w14:ligatures w14:val="none"/>
        </w:rPr>
        <w:t>oard</w:t>
      </w:r>
      <w:r w:rsidRPr="008F18FC">
        <w:rPr>
          <w:rFonts w:ascii="Arial" w:eastAsia="Times New Roman" w:hAnsi="Arial" w:cs="Arial"/>
          <w:color w:val="0A0A0A"/>
          <w:kern w:val="0"/>
          <w14:ligatures w14:val="none"/>
        </w:rPr>
        <w:t>).</w:t>
      </w:r>
    </w:p>
    <w:p w14:paraId="42820683" w14:textId="77777777" w:rsidR="008E388F" w:rsidRPr="008F18FC" w:rsidRDefault="008E388F" w:rsidP="00CE1902">
      <w:pPr>
        <w:shd w:val="clear" w:color="auto" w:fill="FFFFFF"/>
        <w:spacing w:after="0" w:line="360" w:lineRule="atLeast"/>
        <w:jc w:val="both"/>
        <w:rPr>
          <w:rFonts w:ascii="Arial" w:eastAsia="Times New Roman" w:hAnsi="Arial" w:cs="Arial"/>
          <w:b/>
          <w:bCs/>
          <w:color w:val="0A0A0A"/>
          <w:kern w:val="0"/>
          <w14:ligatures w14:val="none"/>
        </w:rPr>
      </w:pPr>
    </w:p>
    <w:p w14:paraId="1140B8F1" w14:textId="08BE21BD" w:rsidR="008E388F" w:rsidRPr="008F18FC" w:rsidRDefault="008E388F" w:rsidP="00CE1902">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Timeline:</w:t>
      </w:r>
      <w:r w:rsidR="004D3679" w:rsidRPr="008F18FC">
        <w:rPr>
          <w:rFonts w:ascii="Arial" w:eastAsia="Times New Roman" w:hAnsi="Arial" w:cs="Arial"/>
          <w:b/>
          <w:bCs/>
          <w:color w:val="0A0A0A"/>
          <w:kern w:val="0"/>
          <w14:ligatures w14:val="none"/>
        </w:rPr>
        <w:t xml:space="preserve"> </w:t>
      </w:r>
      <w:r w:rsidRPr="008F18FC">
        <w:rPr>
          <w:rFonts w:ascii="Arial" w:eastAsia="Times New Roman" w:hAnsi="Arial" w:cs="Arial"/>
          <w:color w:val="0A0A0A"/>
          <w:kern w:val="0"/>
          <w14:ligatures w14:val="none"/>
        </w:rPr>
        <w:t>Scope of work NLT January 1, 20</w:t>
      </w:r>
      <w:r w:rsidR="006A5FAF" w:rsidRPr="008F18FC">
        <w:rPr>
          <w:rFonts w:ascii="Arial" w:eastAsia="Times New Roman" w:hAnsi="Arial" w:cs="Arial"/>
          <w:color w:val="0A0A0A"/>
          <w:kern w:val="0"/>
          <w14:ligatures w14:val="none"/>
        </w:rPr>
        <w:t>31</w:t>
      </w:r>
      <w:r w:rsidRPr="008F18FC">
        <w:rPr>
          <w:rFonts w:ascii="Arial" w:eastAsia="Times New Roman" w:hAnsi="Arial" w:cs="Arial"/>
          <w:color w:val="0A0A0A"/>
          <w:kern w:val="0"/>
          <w14:ligatures w14:val="none"/>
        </w:rPr>
        <w:t>, receive bids NLT February 1, 20</w:t>
      </w:r>
      <w:r w:rsidR="006A5FAF" w:rsidRPr="008F18FC">
        <w:rPr>
          <w:rFonts w:ascii="Arial" w:eastAsia="Times New Roman" w:hAnsi="Arial" w:cs="Arial"/>
          <w:color w:val="0A0A0A"/>
          <w:kern w:val="0"/>
          <w14:ligatures w14:val="none"/>
        </w:rPr>
        <w:t>31</w:t>
      </w:r>
      <w:r w:rsidRPr="008F18FC">
        <w:rPr>
          <w:rFonts w:ascii="Arial" w:eastAsia="Times New Roman" w:hAnsi="Arial" w:cs="Arial"/>
          <w:color w:val="0A0A0A"/>
          <w:kern w:val="0"/>
          <w14:ligatures w14:val="none"/>
        </w:rPr>
        <w:t>. Expected start date March 15, 20</w:t>
      </w:r>
      <w:r w:rsidR="006A5FAF" w:rsidRPr="008F18FC">
        <w:rPr>
          <w:rFonts w:ascii="Arial" w:eastAsia="Times New Roman" w:hAnsi="Arial" w:cs="Arial"/>
          <w:color w:val="0A0A0A"/>
          <w:kern w:val="0"/>
          <w14:ligatures w14:val="none"/>
        </w:rPr>
        <w:t>31</w:t>
      </w:r>
      <w:r w:rsidRPr="008F18FC">
        <w:rPr>
          <w:rFonts w:ascii="Arial" w:eastAsia="Times New Roman" w:hAnsi="Arial" w:cs="Arial"/>
          <w:color w:val="0A0A0A"/>
          <w:kern w:val="0"/>
          <w14:ligatures w14:val="none"/>
        </w:rPr>
        <w:t>.</w:t>
      </w:r>
    </w:p>
    <w:p w14:paraId="7B03B7DC" w14:textId="77777777" w:rsidR="008E388F" w:rsidRPr="008F18FC" w:rsidRDefault="008E388F" w:rsidP="00CE1902">
      <w:pPr>
        <w:shd w:val="clear" w:color="auto" w:fill="FFFFFF"/>
        <w:spacing w:after="0" w:line="360" w:lineRule="atLeast"/>
        <w:jc w:val="both"/>
        <w:rPr>
          <w:rFonts w:ascii="Arial" w:eastAsia="Times New Roman" w:hAnsi="Arial" w:cs="Arial"/>
          <w:b/>
          <w:bCs/>
          <w:color w:val="0A0A0A"/>
          <w:kern w:val="0"/>
          <w14:ligatures w14:val="none"/>
        </w:rPr>
      </w:pPr>
    </w:p>
    <w:p w14:paraId="306B1DC2" w14:textId="2B700540" w:rsidR="00554248" w:rsidRDefault="008E388F" w:rsidP="003001D5">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Resources:</w:t>
      </w:r>
      <w:r w:rsidR="004D3679" w:rsidRPr="008F18FC">
        <w:rPr>
          <w:rFonts w:ascii="Arial" w:eastAsia="Times New Roman" w:hAnsi="Arial" w:cs="Arial"/>
          <w:b/>
          <w:bCs/>
          <w:color w:val="0A0A0A"/>
          <w:kern w:val="0"/>
          <w14:ligatures w14:val="none"/>
        </w:rPr>
        <w:t xml:space="preserve"> </w:t>
      </w:r>
      <w:r w:rsidR="00D156FD" w:rsidRPr="008F18FC">
        <w:rPr>
          <w:rFonts w:ascii="Arial" w:eastAsia="Times New Roman" w:hAnsi="Arial" w:cs="Arial"/>
          <w:color w:val="0A0A0A"/>
          <w:kern w:val="0"/>
          <w14:ligatures w14:val="none"/>
        </w:rPr>
        <w:t xml:space="preserve">Estimated </w:t>
      </w:r>
      <w:r w:rsidR="00974C69">
        <w:rPr>
          <w:rFonts w:ascii="Arial" w:eastAsia="Times New Roman" w:hAnsi="Arial" w:cs="Arial"/>
          <w:color w:val="0A0A0A"/>
          <w:kern w:val="0"/>
          <w14:ligatures w14:val="none"/>
        </w:rPr>
        <w:t xml:space="preserve">pressure wash and sealing </w:t>
      </w:r>
      <w:r w:rsidR="00D156FD" w:rsidRPr="008F18FC">
        <w:rPr>
          <w:rFonts w:ascii="Arial" w:eastAsia="Times New Roman" w:hAnsi="Arial" w:cs="Arial"/>
          <w:color w:val="0A0A0A"/>
          <w:kern w:val="0"/>
          <w14:ligatures w14:val="none"/>
        </w:rPr>
        <w:t>cost $</w:t>
      </w:r>
      <w:r w:rsidR="008F18FC" w:rsidRPr="008F18FC">
        <w:rPr>
          <w:rFonts w:ascii="Arial" w:eastAsia="Times New Roman" w:hAnsi="Arial" w:cs="Arial"/>
          <w:color w:val="0A0A0A"/>
          <w:kern w:val="0"/>
          <w14:ligatures w14:val="none"/>
        </w:rPr>
        <w:t>3000.00</w:t>
      </w:r>
      <w:r w:rsidR="00000835" w:rsidRPr="008F18FC">
        <w:rPr>
          <w:rFonts w:ascii="Arial" w:eastAsia="Times New Roman" w:hAnsi="Arial" w:cs="Arial"/>
          <w:color w:val="0A0A0A"/>
          <w:kern w:val="0"/>
          <w14:ligatures w14:val="none"/>
        </w:rPr>
        <w:t>.</w:t>
      </w:r>
      <w:r w:rsidR="00D156FD" w:rsidRPr="008F18FC">
        <w:rPr>
          <w:rFonts w:ascii="Arial" w:eastAsia="Times New Roman" w:hAnsi="Arial" w:cs="Arial"/>
          <w:color w:val="0A0A0A"/>
          <w:kern w:val="0"/>
          <w14:ligatures w14:val="none"/>
        </w:rPr>
        <w:t xml:space="preserve"> 10% project continency $</w:t>
      </w:r>
      <w:r w:rsidR="008F18FC" w:rsidRPr="008F18FC">
        <w:rPr>
          <w:rFonts w:ascii="Arial" w:eastAsia="Times New Roman" w:hAnsi="Arial" w:cs="Arial"/>
          <w:color w:val="0A0A0A"/>
          <w:kern w:val="0"/>
          <w14:ligatures w14:val="none"/>
        </w:rPr>
        <w:t>300.00</w:t>
      </w:r>
      <w:r w:rsidR="00974C69">
        <w:rPr>
          <w:rFonts w:ascii="Arial" w:eastAsia="Times New Roman" w:hAnsi="Arial" w:cs="Arial"/>
          <w:color w:val="0A0A0A"/>
          <w:kern w:val="0"/>
          <w14:ligatures w14:val="none"/>
        </w:rPr>
        <w:t xml:space="preserve">. Total estimated cost $$3,300.00. </w:t>
      </w:r>
      <w:r w:rsidR="00D156FD" w:rsidRPr="008F18FC">
        <w:rPr>
          <w:rFonts w:ascii="Arial" w:eastAsia="Times New Roman" w:hAnsi="Arial" w:cs="Arial"/>
          <w:color w:val="0A0A0A"/>
          <w:kern w:val="0"/>
          <w14:ligatures w14:val="none"/>
        </w:rPr>
        <w:t xml:space="preserve"> </w:t>
      </w:r>
      <w:r w:rsidR="00000835" w:rsidRPr="008F18FC">
        <w:rPr>
          <w:rFonts w:ascii="Arial" w:eastAsia="Times New Roman" w:hAnsi="Arial" w:cs="Arial"/>
          <w:color w:val="0A0A0A"/>
          <w:kern w:val="0"/>
          <w14:ligatures w14:val="none"/>
        </w:rPr>
        <w:t xml:space="preserve">will come from </w:t>
      </w:r>
      <w:r w:rsidR="00554248" w:rsidRPr="008F18FC">
        <w:rPr>
          <w:rFonts w:ascii="Arial" w:eastAsia="Times New Roman" w:hAnsi="Arial" w:cs="Arial"/>
          <w:color w:val="0A0A0A"/>
          <w:kern w:val="0"/>
          <w14:ligatures w14:val="none"/>
        </w:rPr>
        <w:t xml:space="preserve">the remaining of the projected power washing fund. </w:t>
      </w:r>
      <w:r w:rsidR="00D60D8C" w:rsidRPr="008F18FC">
        <w:rPr>
          <w:rFonts w:ascii="Arial" w:eastAsia="Times New Roman" w:hAnsi="Arial" w:cs="Arial"/>
          <w:color w:val="0A0A0A"/>
          <w:kern w:val="0"/>
          <w14:ligatures w14:val="none"/>
        </w:rPr>
        <w:t>Total $</w:t>
      </w:r>
      <w:r w:rsidR="008F18FC" w:rsidRPr="008F18FC">
        <w:rPr>
          <w:rFonts w:ascii="Arial" w:eastAsia="Times New Roman" w:hAnsi="Arial" w:cs="Arial"/>
          <w:color w:val="0A0A0A"/>
          <w:kern w:val="0"/>
          <w14:ligatures w14:val="none"/>
        </w:rPr>
        <w:t>3,300.00</w:t>
      </w:r>
      <w:r w:rsidR="00283CC0" w:rsidRPr="008F18FC">
        <w:rPr>
          <w:rFonts w:ascii="Arial" w:eastAsia="Times New Roman" w:hAnsi="Arial" w:cs="Arial"/>
          <w:color w:val="0A0A0A"/>
          <w:kern w:val="0"/>
          <w14:ligatures w14:val="none"/>
        </w:rPr>
        <w:t>.</w:t>
      </w:r>
      <w:r w:rsidR="00974C69">
        <w:rPr>
          <w:rFonts w:ascii="Arial" w:eastAsia="Times New Roman" w:hAnsi="Arial" w:cs="Arial"/>
          <w:color w:val="0A0A0A"/>
          <w:kern w:val="0"/>
          <w14:ligatures w14:val="none"/>
        </w:rPr>
        <w:t xml:space="preserve"> Power wash fund $15,534.27-$3,300.00=$12,234.27.</w:t>
      </w:r>
    </w:p>
    <w:p w14:paraId="4D9A20F2" w14:textId="77777777" w:rsidR="00974C69" w:rsidRDefault="00974C69" w:rsidP="003001D5">
      <w:pPr>
        <w:shd w:val="clear" w:color="auto" w:fill="FFFFFF"/>
        <w:spacing w:after="0" w:line="360" w:lineRule="atLeast"/>
        <w:jc w:val="both"/>
        <w:rPr>
          <w:rFonts w:ascii="Arial" w:eastAsia="Times New Roman" w:hAnsi="Arial" w:cs="Arial"/>
          <w:color w:val="0A0A0A"/>
          <w:kern w:val="0"/>
          <w14:ligatures w14:val="none"/>
        </w:rPr>
      </w:pPr>
    </w:p>
    <w:p w14:paraId="5DE6E74D" w14:textId="50F0ADB0" w:rsidR="00974C69" w:rsidRDefault="00974C69" w:rsidP="003001D5">
      <w:pPr>
        <w:shd w:val="clear" w:color="auto" w:fill="FFFFFF"/>
        <w:spacing w:after="0" w:line="360" w:lineRule="atLeast"/>
        <w:jc w:val="both"/>
        <w:rPr>
          <w:rFonts w:ascii="Arial" w:eastAsia="Times New Roman" w:hAnsi="Arial" w:cs="Arial"/>
          <w:b/>
          <w:bCs/>
          <w:color w:val="0A0A0A"/>
          <w:kern w:val="0"/>
          <w14:ligatures w14:val="none"/>
        </w:rPr>
      </w:pPr>
      <w:r>
        <w:rPr>
          <w:rFonts w:ascii="Arial" w:eastAsia="Times New Roman" w:hAnsi="Arial" w:cs="Arial"/>
          <w:b/>
          <w:bCs/>
          <w:color w:val="0A0A0A"/>
          <w:kern w:val="0"/>
          <w14:ligatures w14:val="none"/>
        </w:rPr>
        <w:lastRenderedPageBreak/>
        <w:t>AP-2031-002</w:t>
      </w:r>
    </w:p>
    <w:p w14:paraId="1B6E8402" w14:textId="77777777" w:rsidR="00974C69" w:rsidRDefault="00974C69" w:rsidP="003001D5">
      <w:pPr>
        <w:shd w:val="clear" w:color="auto" w:fill="FFFFFF"/>
        <w:spacing w:after="0" w:line="360" w:lineRule="atLeast"/>
        <w:jc w:val="both"/>
        <w:rPr>
          <w:rFonts w:ascii="Arial" w:eastAsia="Times New Roman" w:hAnsi="Arial" w:cs="Arial"/>
          <w:b/>
          <w:bCs/>
          <w:color w:val="0A0A0A"/>
          <w:kern w:val="0"/>
          <w14:ligatures w14:val="none"/>
        </w:rPr>
      </w:pPr>
    </w:p>
    <w:p w14:paraId="03D8BCE5" w14:textId="23692EF6" w:rsidR="00974C69" w:rsidRDefault="00974C69" w:rsidP="00974C69">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 xml:space="preserve">Goal: </w:t>
      </w:r>
      <w:r>
        <w:rPr>
          <w:rFonts w:ascii="Arial" w:eastAsia="Times New Roman" w:hAnsi="Arial" w:cs="Arial"/>
          <w:b/>
          <w:bCs/>
          <w:color w:val="0A0A0A"/>
          <w:kern w:val="0"/>
          <w14:ligatures w14:val="none"/>
        </w:rPr>
        <w:t xml:space="preserve">Phase </w:t>
      </w:r>
      <w:r>
        <w:rPr>
          <w:rFonts w:ascii="Arial" w:eastAsia="Times New Roman" w:hAnsi="Arial" w:cs="Arial"/>
          <w:b/>
          <w:bCs/>
          <w:color w:val="0A0A0A"/>
          <w:kern w:val="0"/>
          <w14:ligatures w14:val="none"/>
        </w:rPr>
        <w:t>V</w:t>
      </w:r>
      <w:r>
        <w:rPr>
          <w:rFonts w:ascii="Arial" w:eastAsia="Times New Roman" w:hAnsi="Arial" w:cs="Arial"/>
          <w:b/>
          <w:bCs/>
          <w:color w:val="0A0A0A"/>
          <w:kern w:val="0"/>
          <w14:ligatures w14:val="none"/>
        </w:rPr>
        <w:t xml:space="preserve">: </w:t>
      </w:r>
      <w:r>
        <w:rPr>
          <w:rFonts w:ascii="Arial" w:eastAsia="Times New Roman" w:hAnsi="Arial" w:cs="Arial"/>
          <w:color w:val="0A0A0A"/>
          <w:kern w:val="0"/>
          <w14:ligatures w14:val="none"/>
        </w:rPr>
        <w:t xml:space="preserve">Replace </w:t>
      </w:r>
      <w:r w:rsidR="000830A1">
        <w:rPr>
          <w:rFonts w:ascii="Arial" w:eastAsia="Times New Roman" w:hAnsi="Arial" w:cs="Arial"/>
          <w:color w:val="0A0A0A"/>
          <w:kern w:val="0"/>
          <w14:ligatures w14:val="none"/>
        </w:rPr>
        <w:t xml:space="preserve">last of the </w:t>
      </w:r>
      <w:r>
        <w:rPr>
          <w:rFonts w:ascii="Arial" w:eastAsia="Times New Roman" w:hAnsi="Arial" w:cs="Arial"/>
          <w:color w:val="0A0A0A"/>
          <w:kern w:val="0"/>
          <w14:ligatures w14:val="none"/>
        </w:rPr>
        <w:t>existing noncompliant mailboxes and post with approved mailbox and post.</w:t>
      </w:r>
    </w:p>
    <w:p w14:paraId="2CD3497A" w14:textId="77777777" w:rsidR="00974C69" w:rsidRDefault="00974C69" w:rsidP="00974C69">
      <w:pPr>
        <w:shd w:val="clear" w:color="auto" w:fill="FFFFFF"/>
        <w:spacing w:after="0" w:line="360" w:lineRule="atLeast"/>
        <w:jc w:val="both"/>
        <w:rPr>
          <w:rFonts w:ascii="Arial" w:eastAsia="Times New Roman" w:hAnsi="Arial" w:cs="Arial"/>
          <w:color w:val="0A0A0A"/>
          <w:kern w:val="0"/>
          <w14:ligatures w14:val="none"/>
        </w:rPr>
      </w:pPr>
    </w:p>
    <w:p w14:paraId="40B68E35" w14:textId="153B5130" w:rsidR="00974C69" w:rsidRPr="008F18FC" w:rsidRDefault="00974C69" w:rsidP="00974C69">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 xml:space="preserve">Action Steps: </w:t>
      </w:r>
      <w:r>
        <w:rPr>
          <w:rFonts w:ascii="Arial" w:eastAsia="Times New Roman" w:hAnsi="Arial" w:cs="Arial"/>
          <w:color w:val="0A0A0A"/>
          <w:kern w:val="0"/>
          <w14:ligatures w14:val="none"/>
        </w:rPr>
        <w:t>Execute phase V.</w:t>
      </w:r>
    </w:p>
    <w:p w14:paraId="367A6CA2" w14:textId="77777777" w:rsidR="00974C69" w:rsidRPr="008F18FC" w:rsidRDefault="00974C69" w:rsidP="00974C69">
      <w:pPr>
        <w:shd w:val="clear" w:color="auto" w:fill="FFFFFF"/>
        <w:spacing w:after="0" w:line="360" w:lineRule="atLeast"/>
        <w:jc w:val="both"/>
        <w:rPr>
          <w:rFonts w:ascii="Arial" w:eastAsia="Times New Roman" w:hAnsi="Arial" w:cs="Arial"/>
          <w:color w:val="0A0A0A"/>
          <w:kern w:val="0"/>
          <w14:ligatures w14:val="none"/>
        </w:rPr>
      </w:pPr>
    </w:p>
    <w:p w14:paraId="11A6537A" w14:textId="77777777" w:rsidR="00974C69" w:rsidRPr="008F18FC" w:rsidRDefault="00974C69" w:rsidP="00974C69">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 xml:space="preserve">Responsibility: </w:t>
      </w:r>
      <w:r w:rsidRPr="008F18FC">
        <w:rPr>
          <w:rFonts w:ascii="Arial" w:eastAsia="Times New Roman" w:hAnsi="Arial" w:cs="Arial"/>
          <w:color w:val="0A0A0A"/>
          <w:kern w:val="0"/>
          <w14:ligatures w14:val="none"/>
        </w:rPr>
        <w:t>HOA Board.</w:t>
      </w:r>
    </w:p>
    <w:p w14:paraId="34DD33E1" w14:textId="77777777" w:rsidR="00974C69" w:rsidRPr="008F18FC" w:rsidRDefault="00974C69" w:rsidP="00974C69">
      <w:pPr>
        <w:shd w:val="clear" w:color="auto" w:fill="FFFFFF"/>
        <w:spacing w:after="0" w:line="360" w:lineRule="atLeast"/>
        <w:jc w:val="both"/>
        <w:rPr>
          <w:rFonts w:ascii="Arial" w:eastAsia="Times New Roman" w:hAnsi="Arial" w:cs="Arial"/>
          <w:color w:val="0A0A0A"/>
          <w:kern w:val="0"/>
          <w14:ligatures w14:val="none"/>
        </w:rPr>
      </w:pPr>
    </w:p>
    <w:p w14:paraId="251C204C" w14:textId="77777777" w:rsidR="00974C69" w:rsidRPr="003D77BA" w:rsidRDefault="00974C69" w:rsidP="00974C69">
      <w:pPr>
        <w:shd w:val="clear" w:color="auto" w:fill="FFFFFF"/>
        <w:spacing w:after="0" w:line="360" w:lineRule="atLeast"/>
        <w:jc w:val="both"/>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 xml:space="preserve">Timeline: </w:t>
      </w:r>
      <w:r>
        <w:rPr>
          <w:rFonts w:ascii="Arial" w:eastAsia="Times New Roman" w:hAnsi="Arial" w:cs="Arial"/>
          <w:color w:val="0A0A0A"/>
          <w:kern w:val="0"/>
          <w14:ligatures w14:val="none"/>
        </w:rPr>
        <w:t>As identified by Board in phase I.</w:t>
      </w:r>
    </w:p>
    <w:p w14:paraId="430FCA1E" w14:textId="77777777" w:rsidR="00974C69" w:rsidRPr="008F18FC" w:rsidRDefault="00974C69" w:rsidP="00974C69">
      <w:pPr>
        <w:shd w:val="clear" w:color="auto" w:fill="FFFFFF"/>
        <w:spacing w:after="0" w:line="360" w:lineRule="atLeast"/>
        <w:jc w:val="both"/>
        <w:rPr>
          <w:rFonts w:ascii="Arial" w:eastAsia="Times New Roman" w:hAnsi="Arial" w:cs="Arial"/>
          <w:color w:val="0A0A0A"/>
          <w:kern w:val="0"/>
          <w14:ligatures w14:val="none"/>
        </w:rPr>
      </w:pPr>
    </w:p>
    <w:p w14:paraId="4FC9B7D1" w14:textId="77777777" w:rsidR="00974C69" w:rsidRDefault="00974C69" w:rsidP="00974C69">
      <w:pPr>
        <w:pStyle w:val="ListParagraph"/>
        <w:spacing w:after="0"/>
        <w:ind w:left="0"/>
        <w:rPr>
          <w:rFonts w:ascii="Arial" w:eastAsia="Times New Roman" w:hAnsi="Arial" w:cs="Arial"/>
          <w:color w:val="0A0A0A"/>
          <w:kern w:val="0"/>
          <w14:ligatures w14:val="none"/>
        </w:rPr>
      </w:pPr>
      <w:r w:rsidRPr="008F18FC">
        <w:rPr>
          <w:rFonts w:ascii="Arial" w:eastAsia="Times New Roman" w:hAnsi="Arial" w:cs="Arial"/>
          <w:b/>
          <w:bCs/>
          <w:color w:val="0A0A0A"/>
          <w:kern w:val="0"/>
          <w14:ligatures w14:val="none"/>
        </w:rPr>
        <w:t xml:space="preserve">Resources: </w:t>
      </w:r>
      <w:r>
        <w:rPr>
          <w:rFonts w:ascii="Arial" w:eastAsia="Times New Roman" w:hAnsi="Arial" w:cs="Arial"/>
          <w:color w:val="0A0A0A"/>
          <w:kern w:val="0"/>
          <w14:ligatures w14:val="none"/>
        </w:rPr>
        <w:t>As identified by Board in phase I.</w:t>
      </w:r>
    </w:p>
    <w:p w14:paraId="7E263119" w14:textId="77777777" w:rsidR="00974C69" w:rsidRPr="00974C69" w:rsidRDefault="00974C69" w:rsidP="003001D5">
      <w:pPr>
        <w:shd w:val="clear" w:color="auto" w:fill="FFFFFF"/>
        <w:spacing w:after="0" w:line="360" w:lineRule="atLeast"/>
        <w:jc w:val="both"/>
        <w:rPr>
          <w:rFonts w:ascii="Arial" w:eastAsia="Times New Roman" w:hAnsi="Arial" w:cs="Arial"/>
          <w:b/>
          <w:bCs/>
          <w:color w:val="0A0A0A"/>
          <w:kern w:val="0"/>
          <w14:ligatures w14:val="none"/>
        </w:rPr>
      </w:pPr>
    </w:p>
    <w:p w14:paraId="1E1F88FA" w14:textId="77777777" w:rsidR="008E388F" w:rsidRPr="008F18FC" w:rsidRDefault="008E388F" w:rsidP="003001D5">
      <w:pPr>
        <w:shd w:val="clear" w:color="auto" w:fill="FFFFFF"/>
        <w:spacing w:after="0" w:line="360" w:lineRule="atLeast"/>
        <w:jc w:val="both"/>
        <w:rPr>
          <w:rFonts w:ascii="Arial" w:eastAsia="Times New Roman" w:hAnsi="Arial" w:cs="Arial"/>
          <w:color w:val="0A0A0A"/>
          <w:kern w:val="0"/>
          <w14:ligatures w14:val="none"/>
        </w:rPr>
      </w:pPr>
    </w:p>
    <w:p w14:paraId="66DDFC4D" w14:textId="195C69FB" w:rsidR="00370578" w:rsidRPr="008F18FC" w:rsidRDefault="00EF6629" w:rsidP="00287553">
      <w:pPr>
        <w:jc w:val="center"/>
        <w:rPr>
          <w:rFonts w:ascii="Arial" w:hAnsi="Arial" w:cs="Arial"/>
          <w:b/>
          <w:bCs/>
        </w:rPr>
      </w:pPr>
      <w:r w:rsidRPr="008F18FC">
        <w:rPr>
          <w:rFonts w:ascii="Arial" w:hAnsi="Arial" w:cs="Arial"/>
          <w:b/>
          <w:bCs/>
        </w:rPr>
        <w:t>5 Year Budget Projections and Fee Schedule</w:t>
      </w:r>
    </w:p>
    <w:p w14:paraId="55365130" w14:textId="1BAE6892" w:rsidR="00D60D8C" w:rsidRPr="008F18FC" w:rsidRDefault="00A812CC" w:rsidP="00DE2380">
      <w:pPr>
        <w:jc w:val="both"/>
        <w:rPr>
          <w:rFonts w:ascii="Arial" w:hAnsi="Arial" w:cs="Arial"/>
        </w:rPr>
      </w:pPr>
      <w:r w:rsidRPr="008F18FC">
        <w:rPr>
          <w:rFonts w:ascii="Arial" w:hAnsi="Arial" w:cs="Arial"/>
        </w:rPr>
        <w:t xml:space="preserve">A 5-year budget projection includes detailed revenue, expenses, and cash flow forecasts, typically factoring in 3%-5% annual inflation for operational costs. The below budget projection and fee schedule is based on </w:t>
      </w:r>
      <w:r w:rsidR="001D6FEB" w:rsidRPr="008F18FC">
        <w:rPr>
          <w:rFonts w:ascii="Arial" w:hAnsi="Arial" w:cs="Arial"/>
        </w:rPr>
        <w:t>3</w:t>
      </w:r>
      <w:r w:rsidRPr="008F18FC">
        <w:rPr>
          <w:rFonts w:ascii="Arial" w:hAnsi="Arial" w:cs="Arial"/>
        </w:rPr>
        <w:t>% annual inflation. This may be adjusted moving forward based on actual costs and how services are affected by national inflation.</w:t>
      </w:r>
      <w:r w:rsidR="00287553" w:rsidRPr="008F18FC">
        <w:rPr>
          <w:rFonts w:ascii="Arial" w:hAnsi="Arial" w:cs="Arial"/>
        </w:rPr>
        <w:t xml:space="preserve"> The fee schedule is adjusted based on three factors. 1) maintain 10% contingency, 2) ensure adequate reserve is available to cover project cost, 3) </w:t>
      </w:r>
      <w:r w:rsidR="00DE2380" w:rsidRPr="008F18FC">
        <w:rPr>
          <w:rFonts w:ascii="Arial" w:hAnsi="Arial" w:cs="Arial"/>
        </w:rPr>
        <w:t xml:space="preserve">Cover </w:t>
      </w:r>
      <w:r w:rsidR="003001D5" w:rsidRPr="008F18FC">
        <w:rPr>
          <w:rFonts w:ascii="Arial" w:hAnsi="Arial" w:cs="Arial"/>
        </w:rPr>
        <w:t>e</w:t>
      </w:r>
      <w:r w:rsidR="00287553" w:rsidRPr="008F18FC">
        <w:rPr>
          <w:rFonts w:ascii="Arial" w:hAnsi="Arial" w:cs="Arial"/>
        </w:rPr>
        <w:t>xpenses.</w:t>
      </w:r>
      <w:r w:rsidR="004736D7" w:rsidRPr="008F18FC">
        <w:rPr>
          <w:rFonts w:ascii="Arial" w:hAnsi="Arial" w:cs="Arial"/>
        </w:rPr>
        <w:t xml:space="preserve"> In 2026, we lost our reserve to cover cost increases not </w:t>
      </w:r>
      <w:r w:rsidR="003001D5" w:rsidRPr="008F18FC">
        <w:rPr>
          <w:rFonts w:ascii="Arial" w:hAnsi="Arial" w:cs="Arial"/>
        </w:rPr>
        <w:t>brought to the attention of the Board</w:t>
      </w:r>
      <w:r w:rsidR="004736D7" w:rsidRPr="008F18FC">
        <w:rPr>
          <w:rFonts w:ascii="Arial" w:hAnsi="Arial" w:cs="Arial"/>
        </w:rPr>
        <w:t>. When calculating the 2027 budget we must put back the reserve we lost. Our 2026 budget is $136,800.00, we add the $5000.00 reserve, so we are working off $141,800 x 3% = $146,054.00.</w:t>
      </w:r>
      <w:r w:rsidR="00C84698" w:rsidRPr="008F18FC">
        <w:rPr>
          <w:rFonts w:ascii="Arial" w:hAnsi="Arial" w:cs="Arial"/>
        </w:rPr>
        <w:t xml:space="preserve"> Each year the budget process will remain the same. Draft to Board in April. Board input received in July. August is contractor bids and or pricing input. September/October input from homeowners and AMP. Budget approved end of October. New budget presented at the Annual Members Meeting.</w:t>
      </w:r>
    </w:p>
    <w:p w14:paraId="3550DB9D" w14:textId="288DC176" w:rsidR="00EF6629" w:rsidRPr="008F18FC" w:rsidRDefault="00EF6629" w:rsidP="00EF6629">
      <w:pPr>
        <w:jc w:val="center"/>
        <w:rPr>
          <w:rFonts w:ascii="Arial" w:hAnsi="Arial" w:cs="Arial"/>
          <w:b/>
          <w:bCs/>
        </w:rPr>
      </w:pPr>
      <w:r w:rsidRPr="008F18FC">
        <w:rPr>
          <w:rFonts w:ascii="Arial" w:hAnsi="Arial" w:cs="Arial"/>
          <w:b/>
          <w:bCs/>
        </w:rPr>
        <w:t>Year 1 (2027)</w:t>
      </w:r>
    </w:p>
    <w:tbl>
      <w:tblPr>
        <w:tblStyle w:val="TableGrid"/>
        <w:tblW w:w="0" w:type="auto"/>
        <w:tblLook w:val="04A0" w:firstRow="1" w:lastRow="0" w:firstColumn="1" w:lastColumn="0" w:noHBand="0" w:noVBand="1"/>
      </w:tblPr>
      <w:tblGrid>
        <w:gridCol w:w="3596"/>
        <w:gridCol w:w="3597"/>
        <w:gridCol w:w="3597"/>
      </w:tblGrid>
      <w:tr w:rsidR="00642283" w:rsidRPr="008F18FC" w14:paraId="603F7E59" w14:textId="77777777" w:rsidTr="00642283">
        <w:tc>
          <w:tcPr>
            <w:tcW w:w="3596" w:type="dxa"/>
          </w:tcPr>
          <w:p w14:paraId="6CDB973F" w14:textId="482D4448" w:rsidR="00642283" w:rsidRPr="008F18FC" w:rsidRDefault="00642283" w:rsidP="00EF6629">
            <w:pPr>
              <w:jc w:val="center"/>
              <w:rPr>
                <w:rFonts w:ascii="Arial" w:hAnsi="Arial" w:cs="Arial"/>
                <w:b/>
                <w:bCs/>
              </w:rPr>
            </w:pPr>
            <w:r w:rsidRPr="008F18FC">
              <w:rPr>
                <w:rFonts w:ascii="Arial" w:hAnsi="Arial" w:cs="Arial"/>
                <w:b/>
                <w:bCs/>
              </w:rPr>
              <w:t>Revenue</w:t>
            </w:r>
          </w:p>
        </w:tc>
        <w:tc>
          <w:tcPr>
            <w:tcW w:w="3597" w:type="dxa"/>
          </w:tcPr>
          <w:p w14:paraId="3F462AD2" w14:textId="3FAB1519" w:rsidR="00642283" w:rsidRPr="008F18FC" w:rsidRDefault="00642283" w:rsidP="002E344D">
            <w:pPr>
              <w:jc w:val="center"/>
              <w:rPr>
                <w:rFonts w:ascii="Arial" w:hAnsi="Arial" w:cs="Arial"/>
                <w:b/>
                <w:bCs/>
              </w:rPr>
            </w:pPr>
            <w:r w:rsidRPr="008F18FC">
              <w:rPr>
                <w:rFonts w:ascii="Arial" w:hAnsi="Arial" w:cs="Arial"/>
                <w:b/>
                <w:bCs/>
              </w:rPr>
              <w:t>Expenses</w:t>
            </w:r>
          </w:p>
        </w:tc>
        <w:tc>
          <w:tcPr>
            <w:tcW w:w="3597" w:type="dxa"/>
          </w:tcPr>
          <w:p w14:paraId="01E59987" w14:textId="1438394B" w:rsidR="00642283" w:rsidRPr="008F18FC" w:rsidRDefault="00642283" w:rsidP="00642283">
            <w:pPr>
              <w:jc w:val="center"/>
              <w:rPr>
                <w:rFonts w:ascii="Arial" w:hAnsi="Arial" w:cs="Arial"/>
                <w:b/>
                <w:bCs/>
              </w:rPr>
            </w:pPr>
            <w:r w:rsidRPr="008F18FC">
              <w:rPr>
                <w:rFonts w:ascii="Arial" w:hAnsi="Arial" w:cs="Arial"/>
                <w:b/>
                <w:bCs/>
              </w:rPr>
              <w:t>Fee</w:t>
            </w:r>
          </w:p>
        </w:tc>
      </w:tr>
      <w:tr w:rsidR="00642283" w:rsidRPr="008F18FC" w14:paraId="6253011F" w14:textId="77777777" w:rsidTr="00642283">
        <w:tc>
          <w:tcPr>
            <w:tcW w:w="3596" w:type="dxa"/>
          </w:tcPr>
          <w:p w14:paraId="7EDEFFE9" w14:textId="5A772EE2" w:rsidR="00642283" w:rsidRPr="008F18FC" w:rsidRDefault="00642283" w:rsidP="00EF6629">
            <w:pPr>
              <w:jc w:val="center"/>
              <w:rPr>
                <w:rFonts w:ascii="Arial" w:hAnsi="Arial" w:cs="Arial"/>
              </w:rPr>
            </w:pPr>
            <w:r w:rsidRPr="008F18FC">
              <w:rPr>
                <w:rFonts w:ascii="Arial" w:hAnsi="Arial" w:cs="Arial"/>
              </w:rPr>
              <w:t>$146,054.00</w:t>
            </w:r>
          </w:p>
        </w:tc>
        <w:tc>
          <w:tcPr>
            <w:tcW w:w="3597" w:type="dxa"/>
          </w:tcPr>
          <w:p w14:paraId="4C0C8DD9" w14:textId="79245371" w:rsidR="00642283" w:rsidRPr="008F18FC" w:rsidRDefault="00642283" w:rsidP="002E344D">
            <w:pPr>
              <w:jc w:val="center"/>
              <w:rPr>
                <w:rFonts w:ascii="Arial" w:hAnsi="Arial" w:cs="Arial"/>
              </w:rPr>
            </w:pPr>
            <w:r w:rsidRPr="008F18FC">
              <w:rPr>
                <w:rFonts w:ascii="Arial" w:hAnsi="Arial" w:cs="Arial"/>
              </w:rPr>
              <w:t>$146,054.00</w:t>
            </w:r>
          </w:p>
        </w:tc>
        <w:tc>
          <w:tcPr>
            <w:tcW w:w="3597" w:type="dxa"/>
          </w:tcPr>
          <w:p w14:paraId="18AA8F95" w14:textId="44133F4C" w:rsidR="00642283" w:rsidRPr="008F18FC" w:rsidRDefault="00642283" w:rsidP="00642283">
            <w:pPr>
              <w:jc w:val="center"/>
              <w:rPr>
                <w:rFonts w:ascii="Arial" w:hAnsi="Arial" w:cs="Arial"/>
              </w:rPr>
            </w:pPr>
            <w:r w:rsidRPr="008F18FC">
              <w:rPr>
                <w:rFonts w:ascii="Arial" w:hAnsi="Arial" w:cs="Arial"/>
              </w:rPr>
              <w:t>$160.15</w:t>
            </w:r>
          </w:p>
        </w:tc>
      </w:tr>
      <w:tr w:rsidR="00642283" w:rsidRPr="008F18FC" w14:paraId="32707558" w14:textId="77777777" w:rsidTr="00642283">
        <w:tc>
          <w:tcPr>
            <w:tcW w:w="3596" w:type="dxa"/>
          </w:tcPr>
          <w:p w14:paraId="255EF2BB" w14:textId="6F2863A8" w:rsidR="00642283" w:rsidRPr="008F18FC" w:rsidRDefault="00642283" w:rsidP="00EF6629">
            <w:pPr>
              <w:jc w:val="center"/>
              <w:rPr>
                <w:rFonts w:ascii="Arial" w:hAnsi="Arial" w:cs="Arial"/>
                <w:b/>
                <w:bCs/>
              </w:rPr>
            </w:pPr>
            <w:r w:rsidRPr="008F18FC">
              <w:rPr>
                <w:rFonts w:ascii="Arial" w:hAnsi="Arial" w:cs="Arial"/>
                <w:b/>
                <w:bCs/>
              </w:rPr>
              <w:t>Contingency</w:t>
            </w:r>
          </w:p>
        </w:tc>
        <w:tc>
          <w:tcPr>
            <w:tcW w:w="3597" w:type="dxa"/>
          </w:tcPr>
          <w:p w14:paraId="4692BC10" w14:textId="21694490" w:rsidR="00642283" w:rsidRPr="008F18FC" w:rsidRDefault="00642283" w:rsidP="002E344D">
            <w:pPr>
              <w:jc w:val="center"/>
              <w:rPr>
                <w:rFonts w:ascii="Arial" w:hAnsi="Arial" w:cs="Arial"/>
                <w:b/>
                <w:bCs/>
              </w:rPr>
            </w:pPr>
            <w:r w:rsidRPr="008F18FC">
              <w:rPr>
                <w:rFonts w:ascii="Arial" w:hAnsi="Arial" w:cs="Arial"/>
                <w:b/>
                <w:bCs/>
              </w:rPr>
              <w:t>Reserves</w:t>
            </w:r>
          </w:p>
        </w:tc>
        <w:tc>
          <w:tcPr>
            <w:tcW w:w="3597" w:type="dxa"/>
          </w:tcPr>
          <w:p w14:paraId="06457A46" w14:textId="341C3F3F" w:rsidR="00642283" w:rsidRPr="008F18FC" w:rsidRDefault="002E344D" w:rsidP="002E344D">
            <w:pPr>
              <w:jc w:val="center"/>
              <w:rPr>
                <w:rFonts w:ascii="Arial" w:hAnsi="Arial" w:cs="Arial"/>
                <w:b/>
                <w:bCs/>
              </w:rPr>
            </w:pPr>
            <w:r w:rsidRPr="008F18FC">
              <w:rPr>
                <w:rFonts w:ascii="Arial" w:hAnsi="Arial" w:cs="Arial"/>
                <w:b/>
                <w:bCs/>
              </w:rPr>
              <w:t>Project</w:t>
            </w:r>
          </w:p>
        </w:tc>
      </w:tr>
      <w:tr w:rsidR="00642283" w:rsidRPr="008F18FC" w14:paraId="74224050" w14:textId="77777777" w:rsidTr="00642283">
        <w:tc>
          <w:tcPr>
            <w:tcW w:w="3596" w:type="dxa"/>
          </w:tcPr>
          <w:p w14:paraId="1F52875D" w14:textId="2328B1F0" w:rsidR="00642283" w:rsidRPr="008F18FC" w:rsidRDefault="002E344D" w:rsidP="002E344D">
            <w:pPr>
              <w:jc w:val="center"/>
              <w:rPr>
                <w:rFonts w:ascii="Arial" w:hAnsi="Arial" w:cs="Arial"/>
              </w:rPr>
            </w:pPr>
            <w:r w:rsidRPr="008F18FC">
              <w:rPr>
                <w:rFonts w:ascii="Arial" w:hAnsi="Arial" w:cs="Arial"/>
              </w:rPr>
              <w:t>$14,605.00</w:t>
            </w:r>
          </w:p>
        </w:tc>
        <w:tc>
          <w:tcPr>
            <w:tcW w:w="3597" w:type="dxa"/>
          </w:tcPr>
          <w:p w14:paraId="3C1FBED2" w14:textId="1807BFE5" w:rsidR="00642283" w:rsidRPr="008F18FC" w:rsidRDefault="002E344D" w:rsidP="002E344D">
            <w:pPr>
              <w:jc w:val="center"/>
              <w:rPr>
                <w:rFonts w:ascii="Arial" w:hAnsi="Arial" w:cs="Arial"/>
              </w:rPr>
            </w:pPr>
            <w:r w:rsidRPr="008F18FC">
              <w:rPr>
                <w:rFonts w:ascii="Arial" w:hAnsi="Arial" w:cs="Arial"/>
              </w:rPr>
              <w:t>*$5,000.00</w:t>
            </w:r>
          </w:p>
        </w:tc>
        <w:tc>
          <w:tcPr>
            <w:tcW w:w="3597" w:type="dxa"/>
          </w:tcPr>
          <w:p w14:paraId="28E8556F" w14:textId="34EB331F" w:rsidR="00642283" w:rsidRPr="008F18FC" w:rsidRDefault="002E344D" w:rsidP="00EF6629">
            <w:pPr>
              <w:jc w:val="center"/>
              <w:rPr>
                <w:rFonts w:ascii="Arial" w:hAnsi="Arial" w:cs="Arial"/>
              </w:rPr>
            </w:pPr>
            <w:r w:rsidRPr="008F18FC">
              <w:rPr>
                <w:rFonts w:ascii="Arial" w:hAnsi="Arial" w:cs="Arial"/>
              </w:rPr>
              <w:t>$11,520</w:t>
            </w:r>
          </w:p>
        </w:tc>
      </w:tr>
    </w:tbl>
    <w:p w14:paraId="17F48D58" w14:textId="77777777" w:rsidR="00642283" w:rsidRPr="008F18FC" w:rsidRDefault="00642283" w:rsidP="00EF6629">
      <w:pPr>
        <w:jc w:val="center"/>
        <w:rPr>
          <w:rFonts w:ascii="Arial" w:hAnsi="Arial" w:cs="Arial"/>
          <w:b/>
          <w:bCs/>
        </w:rPr>
      </w:pPr>
    </w:p>
    <w:p w14:paraId="2EC396FA" w14:textId="54ECD5A7" w:rsidR="00CA5B4C" w:rsidRPr="008F18FC" w:rsidRDefault="00CA5B4C" w:rsidP="002E344D">
      <w:pPr>
        <w:jc w:val="center"/>
        <w:rPr>
          <w:rFonts w:ascii="Arial" w:hAnsi="Arial" w:cs="Arial"/>
          <w:b/>
          <w:bCs/>
        </w:rPr>
      </w:pPr>
      <w:r w:rsidRPr="008F18FC">
        <w:rPr>
          <w:rFonts w:ascii="Arial" w:hAnsi="Arial" w:cs="Arial"/>
          <w:b/>
          <w:bCs/>
        </w:rPr>
        <w:t>Year 2 (2028)</w:t>
      </w:r>
    </w:p>
    <w:tbl>
      <w:tblPr>
        <w:tblStyle w:val="TableGrid"/>
        <w:tblW w:w="0" w:type="auto"/>
        <w:tblLook w:val="04A0" w:firstRow="1" w:lastRow="0" w:firstColumn="1" w:lastColumn="0" w:noHBand="0" w:noVBand="1"/>
      </w:tblPr>
      <w:tblGrid>
        <w:gridCol w:w="3596"/>
        <w:gridCol w:w="3597"/>
        <w:gridCol w:w="3597"/>
      </w:tblGrid>
      <w:tr w:rsidR="002E344D" w:rsidRPr="008F18FC" w14:paraId="70CC4E2B" w14:textId="77777777" w:rsidTr="002E344D">
        <w:tc>
          <w:tcPr>
            <w:tcW w:w="3596" w:type="dxa"/>
          </w:tcPr>
          <w:p w14:paraId="30BF6DEB" w14:textId="7E3DA4C7" w:rsidR="002E344D" w:rsidRPr="008F18FC" w:rsidRDefault="002E344D" w:rsidP="002E344D">
            <w:pPr>
              <w:jc w:val="center"/>
              <w:rPr>
                <w:rFonts w:ascii="Arial" w:hAnsi="Arial" w:cs="Arial"/>
                <w:b/>
                <w:bCs/>
              </w:rPr>
            </w:pPr>
            <w:r w:rsidRPr="008F18FC">
              <w:rPr>
                <w:rFonts w:ascii="Arial" w:hAnsi="Arial" w:cs="Arial"/>
                <w:b/>
                <w:bCs/>
              </w:rPr>
              <w:lastRenderedPageBreak/>
              <w:t>Revenue</w:t>
            </w:r>
          </w:p>
        </w:tc>
        <w:tc>
          <w:tcPr>
            <w:tcW w:w="3597" w:type="dxa"/>
          </w:tcPr>
          <w:p w14:paraId="3AE897C7" w14:textId="2482BF31" w:rsidR="002E344D" w:rsidRPr="008F18FC" w:rsidRDefault="002E344D" w:rsidP="002E344D">
            <w:pPr>
              <w:jc w:val="center"/>
              <w:rPr>
                <w:rFonts w:ascii="Arial" w:hAnsi="Arial" w:cs="Arial"/>
                <w:b/>
                <w:bCs/>
              </w:rPr>
            </w:pPr>
            <w:r w:rsidRPr="008F18FC">
              <w:rPr>
                <w:rFonts w:ascii="Arial" w:hAnsi="Arial" w:cs="Arial"/>
                <w:b/>
                <w:bCs/>
              </w:rPr>
              <w:t>Expenses</w:t>
            </w:r>
            <w:r w:rsidRPr="008F18FC">
              <w:rPr>
                <w:rFonts w:ascii="Arial" w:hAnsi="Arial" w:cs="Arial"/>
                <w:b/>
                <w:bCs/>
              </w:rPr>
              <w:tab/>
            </w:r>
          </w:p>
        </w:tc>
        <w:tc>
          <w:tcPr>
            <w:tcW w:w="3597" w:type="dxa"/>
          </w:tcPr>
          <w:p w14:paraId="08138B1B" w14:textId="0A7F9485" w:rsidR="002E344D" w:rsidRPr="008F18FC" w:rsidRDefault="002E344D" w:rsidP="002E344D">
            <w:pPr>
              <w:jc w:val="center"/>
              <w:rPr>
                <w:rFonts w:ascii="Arial" w:hAnsi="Arial" w:cs="Arial"/>
                <w:b/>
                <w:bCs/>
              </w:rPr>
            </w:pPr>
            <w:r w:rsidRPr="008F18FC">
              <w:rPr>
                <w:rFonts w:ascii="Arial" w:hAnsi="Arial" w:cs="Arial"/>
                <w:b/>
                <w:bCs/>
              </w:rPr>
              <w:t>Fee</w:t>
            </w:r>
          </w:p>
        </w:tc>
      </w:tr>
      <w:tr w:rsidR="002E344D" w:rsidRPr="008F18FC" w14:paraId="26F4E186" w14:textId="77777777" w:rsidTr="002E344D">
        <w:tc>
          <w:tcPr>
            <w:tcW w:w="3596" w:type="dxa"/>
          </w:tcPr>
          <w:p w14:paraId="68DFACC6" w14:textId="3AD2E19E" w:rsidR="002E344D" w:rsidRPr="008F18FC" w:rsidRDefault="002E344D" w:rsidP="002E344D">
            <w:pPr>
              <w:jc w:val="center"/>
              <w:rPr>
                <w:rFonts w:ascii="Arial" w:hAnsi="Arial" w:cs="Arial"/>
              </w:rPr>
            </w:pPr>
            <w:r w:rsidRPr="008F18FC">
              <w:rPr>
                <w:rFonts w:ascii="Arial" w:hAnsi="Arial" w:cs="Arial"/>
              </w:rPr>
              <w:t>$150,436.00</w:t>
            </w:r>
          </w:p>
        </w:tc>
        <w:tc>
          <w:tcPr>
            <w:tcW w:w="3597" w:type="dxa"/>
          </w:tcPr>
          <w:p w14:paraId="67F40A02" w14:textId="0F6E96BB" w:rsidR="002E344D" w:rsidRPr="008F18FC" w:rsidRDefault="002E344D" w:rsidP="002E344D">
            <w:pPr>
              <w:jc w:val="center"/>
              <w:rPr>
                <w:rFonts w:ascii="Arial" w:hAnsi="Arial" w:cs="Arial"/>
              </w:rPr>
            </w:pPr>
            <w:r w:rsidRPr="008F18FC">
              <w:rPr>
                <w:rFonts w:ascii="Arial" w:hAnsi="Arial" w:cs="Arial"/>
              </w:rPr>
              <w:t>$150,436.00</w:t>
            </w:r>
          </w:p>
        </w:tc>
        <w:tc>
          <w:tcPr>
            <w:tcW w:w="3597" w:type="dxa"/>
          </w:tcPr>
          <w:p w14:paraId="1830E604" w14:textId="15ED58C2" w:rsidR="002E344D" w:rsidRPr="008F18FC" w:rsidRDefault="002E344D" w:rsidP="002E344D">
            <w:pPr>
              <w:jc w:val="center"/>
              <w:rPr>
                <w:rFonts w:ascii="Arial" w:hAnsi="Arial" w:cs="Arial"/>
              </w:rPr>
            </w:pPr>
            <w:r w:rsidRPr="008F18FC">
              <w:rPr>
                <w:rFonts w:ascii="Arial" w:hAnsi="Arial" w:cs="Arial"/>
              </w:rPr>
              <w:t>$165.00</w:t>
            </w:r>
          </w:p>
        </w:tc>
      </w:tr>
      <w:tr w:rsidR="002E344D" w:rsidRPr="008F18FC" w14:paraId="5E5AD579" w14:textId="77777777" w:rsidTr="002E344D">
        <w:tc>
          <w:tcPr>
            <w:tcW w:w="3596" w:type="dxa"/>
          </w:tcPr>
          <w:p w14:paraId="1B7CA2C1" w14:textId="6FE151F7" w:rsidR="002E344D" w:rsidRPr="008F18FC" w:rsidRDefault="002E344D" w:rsidP="002E344D">
            <w:pPr>
              <w:jc w:val="center"/>
              <w:rPr>
                <w:rFonts w:ascii="Arial" w:hAnsi="Arial" w:cs="Arial"/>
                <w:b/>
                <w:bCs/>
              </w:rPr>
            </w:pPr>
            <w:r w:rsidRPr="008F18FC">
              <w:rPr>
                <w:rFonts w:ascii="Arial" w:hAnsi="Arial" w:cs="Arial"/>
                <w:b/>
                <w:bCs/>
              </w:rPr>
              <w:t>Contingency</w:t>
            </w:r>
          </w:p>
        </w:tc>
        <w:tc>
          <w:tcPr>
            <w:tcW w:w="3597" w:type="dxa"/>
          </w:tcPr>
          <w:p w14:paraId="177C8E1F" w14:textId="758AFB69" w:rsidR="002E344D" w:rsidRPr="008F18FC" w:rsidRDefault="002E344D" w:rsidP="002E344D">
            <w:pPr>
              <w:jc w:val="center"/>
              <w:rPr>
                <w:rFonts w:ascii="Arial" w:hAnsi="Arial" w:cs="Arial"/>
                <w:b/>
                <w:bCs/>
              </w:rPr>
            </w:pPr>
            <w:r w:rsidRPr="008F18FC">
              <w:rPr>
                <w:rFonts w:ascii="Arial" w:hAnsi="Arial" w:cs="Arial"/>
                <w:b/>
                <w:bCs/>
              </w:rPr>
              <w:t>Reserves</w:t>
            </w:r>
            <w:r w:rsidRPr="008F18FC">
              <w:rPr>
                <w:rFonts w:ascii="Arial" w:hAnsi="Arial" w:cs="Arial"/>
                <w:b/>
                <w:bCs/>
              </w:rPr>
              <w:tab/>
            </w:r>
          </w:p>
        </w:tc>
        <w:tc>
          <w:tcPr>
            <w:tcW w:w="3597" w:type="dxa"/>
          </w:tcPr>
          <w:p w14:paraId="20650418" w14:textId="20A33E0D" w:rsidR="002E344D" w:rsidRPr="008F18FC" w:rsidRDefault="002E344D" w:rsidP="002E344D">
            <w:pPr>
              <w:jc w:val="center"/>
              <w:rPr>
                <w:rFonts w:ascii="Arial" w:hAnsi="Arial" w:cs="Arial"/>
                <w:b/>
                <w:bCs/>
              </w:rPr>
            </w:pPr>
            <w:r w:rsidRPr="008F18FC">
              <w:rPr>
                <w:rFonts w:ascii="Arial" w:hAnsi="Arial" w:cs="Arial"/>
                <w:b/>
                <w:bCs/>
              </w:rPr>
              <w:t>Project</w:t>
            </w:r>
          </w:p>
        </w:tc>
      </w:tr>
      <w:tr w:rsidR="002E344D" w:rsidRPr="008F18FC" w14:paraId="556E4250" w14:textId="77777777" w:rsidTr="002E344D">
        <w:tc>
          <w:tcPr>
            <w:tcW w:w="3596" w:type="dxa"/>
          </w:tcPr>
          <w:p w14:paraId="5DBC6B1B" w14:textId="114EBCC4" w:rsidR="002E344D" w:rsidRPr="008F18FC" w:rsidRDefault="002E344D" w:rsidP="002E344D">
            <w:pPr>
              <w:jc w:val="center"/>
              <w:rPr>
                <w:rFonts w:ascii="Arial" w:hAnsi="Arial" w:cs="Arial"/>
              </w:rPr>
            </w:pPr>
            <w:r w:rsidRPr="008F18FC">
              <w:rPr>
                <w:rFonts w:ascii="Arial" w:hAnsi="Arial" w:cs="Arial"/>
              </w:rPr>
              <w:t>$15,044.00</w:t>
            </w:r>
          </w:p>
        </w:tc>
        <w:tc>
          <w:tcPr>
            <w:tcW w:w="3597" w:type="dxa"/>
          </w:tcPr>
          <w:p w14:paraId="2065D715" w14:textId="51C9C904" w:rsidR="002E344D" w:rsidRPr="008F18FC" w:rsidRDefault="002E344D" w:rsidP="002E344D">
            <w:pPr>
              <w:jc w:val="center"/>
              <w:rPr>
                <w:rFonts w:ascii="Arial" w:hAnsi="Arial" w:cs="Arial"/>
              </w:rPr>
            </w:pPr>
            <w:r w:rsidRPr="008F18FC">
              <w:rPr>
                <w:rFonts w:ascii="Arial" w:hAnsi="Arial" w:cs="Arial"/>
              </w:rPr>
              <w:t>*$5,000.00</w:t>
            </w:r>
          </w:p>
        </w:tc>
        <w:tc>
          <w:tcPr>
            <w:tcW w:w="3597" w:type="dxa"/>
          </w:tcPr>
          <w:p w14:paraId="7DF90629" w14:textId="7BD86C4A" w:rsidR="002E344D" w:rsidRPr="008F18FC" w:rsidRDefault="002E344D" w:rsidP="002E344D">
            <w:pPr>
              <w:jc w:val="center"/>
              <w:rPr>
                <w:rFonts w:ascii="Arial" w:hAnsi="Arial" w:cs="Arial"/>
              </w:rPr>
            </w:pPr>
            <w:r w:rsidRPr="008F18FC">
              <w:rPr>
                <w:rFonts w:ascii="Arial" w:hAnsi="Arial" w:cs="Arial"/>
              </w:rPr>
              <w:t>$2,750</w:t>
            </w:r>
          </w:p>
        </w:tc>
      </w:tr>
    </w:tbl>
    <w:p w14:paraId="2F393F18" w14:textId="5F70441A" w:rsidR="00CA5B4C" w:rsidRPr="008F18FC" w:rsidRDefault="00CA5B4C" w:rsidP="00CA5B4C">
      <w:pPr>
        <w:rPr>
          <w:rFonts w:ascii="Arial" w:hAnsi="Arial" w:cs="Arial"/>
          <w:b/>
          <w:bCs/>
        </w:rPr>
      </w:pPr>
      <w:r w:rsidRPr="008F18FC">
        <w:rPr>
          <w:rFonts w:ascii="Arial" w:hAnsi="Arial" w:cs="Arial"/>
          <w:b/>
          <w:bCs/>
        </w:rPr>
        <w:tab/>
      </w:r>
      <w:r w:rsidRPr="008F18FC">
        <w:rPr>
          <w:rFonts w:ascii="Arial" w:hAnsi="Arial" w:cs="Arial"/>
          <w:b/>
          <w:bCs/>
        </w:rPr>
        <w:tab/>
      </w:r>
      <w:r w:rsidRPr="008F18FC">
        <w:rPr>
          <w:rFonts w:ascii="Arial" w:hAnsi="Arial" w:cs="Arial"/>
          <w:b/>
          <w:bCs/>
        </w:rPr>
        <w:tab/>
      </w:r>
    </w:p>
    <w:p w14:paraId="7E96CBD0" w14:textId="2D6A2ACA" w:rsidR="00CA5B4C" w:rsidRPr="008F18FC" w:rsidRDefault="00CA5B4C" w:rsidP="002E344D">
      <w:pPr>
        <w:jc w:val="center"/>
        <w:rPr>
          <w:rFonts w:ascii="Arial" w:hAnsi="Arial" w:cs="Arial"/>
          <w:b/>
          <w:bCs/>
        </w:rPr>
      </w:pPr>
      <w:r w:rsidRPr="008F18FC">
        <w:rPr>
          <w:rFonts w:ascii="Arial" w:hAnsi="Arial" w:cs="Arial"/>
          <w:b/>
          <w:bCs/>
        </w:rPr>
        <w:t>Year 3 (2029)</w:t>
      </w:r>
    </w:p>
    <w:tbl>
      <w:tblPr>
        <w:tblStyle w:val="TableGrid"/>
        <w:tblW w:w="0" w:type="auto"/>
        <w:tblLook w:val="04A0" w:firstRow="1" w:lastRow="0" w:firstColumn="1" w:lastColumn="0" w:noHBand="0" w:noVBand="1"/>
      </w:tblPr>
      <w:tblGrid>
        <w:gridCol w:w="3596"/>
        <w:gridCol w:w="3597"/>
        <w:gridCol w:w="3597"/>
      </w:tblGrid>
      <w:tr w:rsidR="002E344D" w:rsidRPr="008F18FC" w14:paraId="6E20C414" w14:textId="77777777" w:rsidTr="002E344D">
        <w:tc>
          <w:tcPr>
            <w:tcW w:w="3596" w:type="dxa"/>
          </w:tcPr>
          <w:p w14:paraId="6C326210" w14:textId="3BCC7CFD" w:rsidR="002E344D" w:rsidRPr="008F18FC" w:rsidRDefault="002E344D" w:rsidP="002E344D">
            <w:pPr>
              <w:jc w:val="center"/>
              <w:rPr>
                <w:rFonts w:ascii="Arial" w:hAnsi="Arial" w:cs="Arial"/>
                <w:b/>
                <w:bCs/>
              </w:rPr>
            </w:pPr>
            <w:r w:rsidRPr="008F18FC">
              <w:rPr>
                <w:rFonts w:ascii="Arial" w:hAnsi="Arial" w:cs="Arial"/>
                <w:b/>
                <w:bCs/>
              </w:rPr>
              <w:t>Revenue</w:t>
            </w:r>
          </w:p>
        </w:tc>
        <w:tc>
          <w:tcPr>
            <w:tcW w:w="3597" w:type="dxa"/>
          </w:tcPr>
          <w:p w14:paraId="63E8EB68" w14:textId="24E3EB93" w:rsidR="002E344D" w:rsidRPr="008F18FC" w:rsidRDefault="002E344D" w:rsidP="002E344D">
            <w:pPr>
              <w:jc w:val="center"/>
              <w:rPr>
                <w:rFonts w:ascii="Arial" w:hAnsi="Arial" w:cs="Arial"/>
                <w:b/>
                <w:bCs/>
              </w:rPr>
            </w:pPr>
            <w:r w:rsidRPr="008F18FC">
              <w:rPr>
                <w:rFonts w:ascii="Arial" w:hAnsi="Arial" w:cs="Arial"/>
                <w:b/>
                <w:bCs/>
              </w:rPr>
              <w:t>Expenses</w:t>
            </w:r>
          </w:p>
        </w:tc>
        <w:tc>
          <w:tcPr>
            <w:tcW w:w="3597" w:type="dxa"/>
          </w:tcPr>
          <w:p w14:paraId="799BEEB0" w14:textId="411CA875" w:rsidR="002E344D" w:rsidRPr="008F18FC" w:rsidRDefault="002E344D" w:rsidP="002E344D">
            <w:pPr>
              <w:jc w:val="center"/>
              <w:rPr>
                <w:rFonts w:ascii="Arial" w:hAnsi="Arial" w:cs="Arial"/>
                <w:b/>
                <w:bCs/>
              </w:rPr>
            </w:pPr>
            <w:r w:rsidRPr="008F18FC">
              <w:rPr>
                <w:rFonts w:ascii="Arial" w:hAnsi="Arial" w:cs="Arial"/>
                <w:b/>
                <w:bCs/>
              </w:rPr>
              <w:t>Fee</w:t>
            </w:r>
          </w:p>
        </w:tc>
      </w:tr>
      <w:tr w:rsidR="002E344D" w:rsidRPr="008F18FC" w14:paraId="26AA27EC" w14:textId="77777777" w:rsidTr="002E344D">
        <w:tc>
          <w:tcPr>
            <w:tcW w:w="3596" w:type="dxa"/>
          </w:tcPr>
          <w:p w14:paraId="7A0F33EA" w14:textId="345FC402" w:rsidR="002E344D" w:rsidRPr="008F18FC" w:rsidRDefault="002E344D" w:rsidP="002E344D">
            <w:pPr>
              <w:jc w:val="center"/>
              <w:rPr>
                <w:rFonts w:ascii="Arial" w:hAnsi="Arial" w:cs="Arial"/>
              </w:rPr>
            </w:pPr>
            <w:r w:rsidRPr="008F18FC">
              <w:rPr>
                <w:rFonts w:ascii="Arial" w:hAnsi="Arial" w:cs="Arial"/>
              </w:rPr>
              <w:t>$154,949.00</w:t>
            </w:r>
          </w:p>
        </w:tc>
        <w:tc>
          <w:tcPr>
            <w:tcW w:w="3597" w:type="dxa"/>
          </w:tcPr>
          <w:p w14:paraId="34479391" w14:textId="143C116F" w:rsidR="002E344D" w:rsidRPr="008F18FC" w:rsidRDefault="002E344D" w:rsidP="002E344D">
            <w:pPr>
              <w:jc w:val="center"/>
              <w:rPr>
                <w:rFonts w:ascii="Arial" w:hAnsi="Arial" w:cs="Arial"/>
              </w:rPr>
            </w:pPr>
            <w:r w:rsidRPr="008F18FC">
              <w:rPr>
                <w:rFonts w:ascii="Arial" w:hAnsi="Arial" w:cs="Arial"/>
              </w:rPr>
              <w:t>$154,949.00</w:t>
            </w:r>
          </w:p>
        </w:tc>
        <w:tc>
          <w:tcPr>
            <w:tcW w:w="3597" w:type="dxa"/>
          </w:tcPr>
          <w:p w14:paraId="38F4E962" w14:textId="7157EA49" w:rsidR="002E344D" w:rsidRPr="008F18FC" w:rsidRDefault="002E344D" w:rsidP="002E344D">
            <w:pPr>
              <w:jc w:val="center"/>
              <w:rPr>
                <w:rFonts w:ascii="Arial" w:hAnsi="Arial" w:cs="Arial"/>
              </w:rPr>
            </w:pPr>
            <w:r w:rsidRPr="008F18FC">
              <w:rPr>
                <w:rFonts w:ascii="Arial" w:hAnsi="Arial" w:cs="Arial"/>
              </w:rPr>
              <w:t>$169.90</w:t>
            </w:r>
          </w:p>
        </w:tc>
      </w:tr>
      <w:tr w:rsidR="002E344D" w:rsidRPr="008F18FC" w14:paraId="07EA7EDA" w14:textId="77777777" w:rsidTr="002E344D">
        <w:tc>
          <w:tcPr>
            <w:tcW w:w="3596" w:type="dxa"/>
          </w:tcPr>
          <w:p w14:paraId="68CA61F9" w14:textId="75667D10" w:rsidR="002E344D" w:rsidRPr="008F18FC" w:rsidRDefault="002E344D" w:rsidP="002E344D">
            <w:pPr>
              <w:jc w:val="center"/>
              <w:rPr>
                <w:rFonts w:ascii="Arial" w:hAnsi="Arial" w:cs="Arial"/>
                <w:b/>
                <w:bCs/>
              </w:rPr>
            </w:pPr>
            <w:r w:rsidRPr="008F18FC">
              <w:rPr>
                <w:rFonts w:ascii="Arial" w:hAnsi="Arial" w:cs="Arial"/>
                <w:b/>
                <w:bCs/>
              </w:rPr>
              <w:t>Contingency</w:t>
            </w:r>
          </w:p>
        </w:tc>
        <w:tc>
          <w:tcPr>
            <w:tcW w:w="3597" w:type="dxa"/>
          </w:tcPr>
          <w:p w14:paraId="371D741C" w14:textId="06967476" w:rsidR="002E344D" w:rsidRPr="008F18FC" w:rsidRDefault="002E344D" w:rsidP="002E344D">
            <w:pPr>
              <w:jc w:val="center"/>
              <w:rPr>
                <w:rFonts w:ascii="Arial" w:hAnsi="Arial" w:cs="Arial"/>
                <w:b/>
                <w:bCs/>
              </w:rPr>
            </w:pPr>
            <w:r w:rsidRPr="008F18FC">
              <w:rPr>
                <w:rFonts w:ascii="Arial" w:hAnsi="Arial" w:cs="Arial"/>
                <w:b/>
                <w:bCs/>
              </w:rPr>
              <w:t>Reserves</w:t>
            </w:r>
          </w:p>
        </w:tc>
        <w:tc>
          <w:tcPr>
            <w:tcW w:w="3597" w:type="dxa"/>
          </w:tcPr>
          <w:p w14:paraId="7FFC2A2A" w14:textId="5484E2EB" w:rsidR="002E344D" w:rsidRPr="008F18FC" w:rsidRDefault="002E344D" w:rsidP="002E344D">
            <w:pPr>
              <w:jc w:val="center"/>
              <w:rPr>
                <w:rFonts w:ascii="Arial" w:hAnsi="Arial" w:cs="Arial"/>
                <w:b/>
                <w:bCs/>
              </w:rPr>
            </w:pPr>
            <w:r w:rsidRPr="008F18FC">
              <w:rPr>
                <w:rFonts w:ascii="Arial" w:hAnsi="Arial" w:cs="Arial"/>
                <w:b/>
                <w:bCs/>
              </w:rPr>
              <w:t>Project</w:t>
            </w:r>
          </w:p>
        </w:tc>
      </w:tr>
      <w:tr w:rsidR="002E344D" w:rsidRPr="008F18FC" w14:paraId="62F83914" w14:textId="77777777" w:rsidTr="002E344D">
        <w:tc>
          <w:tcPr>
            <w:tcW w:w="3596" w:type="dxa"/>
          </w:tcPr>
          <w:p w14:paraId="4A1132C2" w14:textId="20A49AA1" w:rsidR="002E344D" w:rsidRPr="008F18FC" w:rsidRDefault="002E344D" w:rsidP="002E344D">
            <w:pPr>
              <w:jc w:val="center"/>
              <w:rPr>
                <w:rFonts w:ascii="Arial" w:hAnsi="Arial" w:cs="Arial"/>
              </w:rPr>
            </w:pPr>
            <w:r w:rsidRPr="008F18FC">
              <w:rPr>
                <w:rFonts w:ascii="Arial" w:hAnsi="Arial" w:cs="Arial"/>
              </w:rPr>
              <w:t>$15,495.00</w:t>
            </w:r>
          </w:p>
        </w:tc>
        <w:tc>
          <w:tcPr>
            <w:tcW w:w="3597" w:type="dxa"/>
          </w:tcPr>
          <w:p w14:paraId="10D513D9" w14:textId="770A4F23" w:rsidR="002E344D" w:rsidRPr="008F18FC" w:rsidRDefault="002E344D" w:rsidP="002E344D">
            <w:pPr>
              <w:jc w:val="center"/>
              <w:rPr>
                <w:rFonts w:ascii="Arial" w:hAnsi="Arial" w:cs="Arial"/>
              </w:rPr>
            </w:pPr>
            <w:r w:rsidRPr="008F18FC">
              <w:rPr>
                <w:rFonts w:ascii="Arial" w:hAnsi="Arial" w:cs="Arial"/>
              </w:rPr>
              <w:t>$5,000.00</w:t>
            </w:r>
          </w:p>
        </w:tc>
        <w:tc>
          <w:tcPr>
            <w:tcW w:w="3597" w:type="dxa"/>
          </w:tcPr>
          <w:p w14:paraId="5967175D" w14:textId="375EF9C8" w:rsidR="002E344D" w:rsidRPr="008F18FC" w:rsidRDefault="002E344D" w:rsidP="002E344D">
            <w:pPr>
              <w:jc w:val="center"/>
              <w:rPr>
                <w:rFonts w:ascii="Arial" w:hAnsi="Arial" w:cs="Arial"/>
              </w:rPr>
            </w:pPr>
            <w:r w:rsidRPr="008F18FC">
              <w:rPr>
                <w:rFonts w:ascii="Arial" w:hAnsi="Arial" w:cs="Arial"/>
              </w:rPr>
              <w:t>$11,000</w:t>
            </w:r>
          </w:p>
        </w:tc>
      </w:tr>
    </w:tbl>
    <w:p w14:paraId="3C8EDDB8" w14:textId="77777777" w:rsidR="002E344D" w:rsidRPr="008F18FC" w:rsidRDefault="002E344D" w:rsidP="002E344D">
      <w:pPr>
        <w:jc w:val="center"/>
        <w:rPr>
          <w:rFonts w:ascii="Arial" w:hAnsi="Arial" w:cs="Arial"/>
          <w:b/>
          <w:bCs/>
        </w:rPr>
      </w:pPr>
    </w:p>
    <w:p w14:paraId="74EA6433" w14:textId="5021F172" w:rsidR="00CE4EAA" w:rsidRPr="008F18FC" w:rsidRDefault="00CE4EAA" w:rsidP="002E344D">
      <w:pPr>
        <w:jc w:val="center"/>
        <w:rPr>
          <w:rFonts w:ascii="Arial" w:hAnsi="Arial" w:cs="Arial"/>
          <w:b/>
          <w:bCs/>
        </w:rPr>
      </w:pPr>
      <w:r w:rsidRPr="008F18FC">
        <w:rPr>
          <w:rFonts w:ascii="Arial" w:hAnsi="Arial" w:cs="Arial"/>
          <w:b/>
          <w:bCs/>
        </w:rPr>
        <w:t>Year 4 (2030)</w:t>
      </w:r>
    </w:p>
    <w:tbl>
      <w:tblPr>
        <w:tblStyle w:val="TableGrid"/>
        <w:tblW w:w="0" w:type="auto"/>
        <w:tblLook w:val="04A0" w:firstRow="1" w:lastRow="0" w:firstColumn="1" w:lastColumn="0" w:noHBand="0" w:noVBand="1"/>
      </w:tblPr>
      <w:tblGrid>
        <w:gridCol w:w="3596"/>
        <w:gridCol w:w="3597"/>
        <w:gridCol w:w="3597"/>
      </w:tblGrid>
      <w:tr w:rsidR="00920C03" w:rsidRPr="008F18FC" w14:paraId="6B8CC852" w14:textId="77777777" w:rsidTr="00920C03">
        <w:tc>
          <w:tcPr>
            <w:tcW w:w="3596" w:type="dxa"/>
          </w:tcPr>
          <w:p w14:paraId="2DE73EEC" w14:textId="698FFBD0" w:rsidR="00920C03" w:rsidRPr="008F18FC" w:rsidRDefault="00920C03" w:rsidP="002E344D">
            <w:pPr>
              <w:jc w:val="center"/>
              <w:rPr>
                <w:rFonts w:ascii="Arial" w:hAnsi="Arial" w:cs="Arial"/>
                <w:b/>
                <w:bCs/>
              </w:rPr>
            </w:pPr>
            <w:r w:rsidRPr="008F18FC">
              <w:rPr>
                <w:rFonts w:ascii="Arial" w:hAnsi="Arial" w:cs="Arial"/>
                <w:b/>
                <w:bCs/>
              </w:rPr>
              <w:t>Revenue</w:t>
            </w:r>
          </w:p>
        </w:tc>
        <w:tc>
          <w:tcPr>
            <w:tcW w:w="3597" w:type="dxa"/>
          </w:tcPr>
          <w:p w14:paraId="1B659E08" w14:textId="3BEEEEA1" w:rsidR="00920C03" w:rsidRPr="008F18FC" w:rsidRDefault="00920C03" w:rsidP="00920C03">
            <w:pPr>
              <w:jc w:val="center"/>
              <w:rPr>
                <w:rFonts w:ascii="Arial" w:hAnsi="Arial" w:cs="Arial"/>
                <w:b/>
                <w:bCs/>
              </w:rPr>
            </w:pPr>
            <w:r w:rsidRPr="008F18FC">
              <w:rPr>
                <w:rFonts w:ascii="Arial" w:hAnsi="Arial" w:cs="Arial"/>
                <w:b/>
                <w:bCs/>
              </w:rPr>
              <w:t>Expenses</w:t>
            </w:r>
          </w:p>
        </w:tc>
        <w:tc>
          <w:tcPr>
            <w:tcW w:w="3597" w:type="dxa"/>
          </w:tcPr>
          <w:p w14:paraId="246C5886" w14:textId="7032EEE8" w:rsidR="00920C03" w:rsidRPr="008F18FC" w:rsidRDefault="00920C03" w:rsidP="00920C03">
            <w:pPr>
              <w:jc w:val="center"/>
              <w:rPr>
                <w:rFonts w:ascii="Arial" w:hAnsi="Arial" w:cs="Arial"/>
                <w:b/>
                <w:bCs/>
              </w:rPr>
            </w:pPr>
            <w:r w:rsidRPr="008F18FC">
              <w:rPr>
                <w:rFonts w:ascii="Arial" w:hAnsi="Arial" w:cs="Arial"/>
                <w:b/>
                <w:bCs/>
              </w:rPr>
              <w:t>Fee</w:t>
            </w:r>
          </w:p>
        </w:tc>
      </w:tr>
      <w:tr w:rsidR="00920C03" w:rsidRPr="008F18FC" w14:paraId="294F6478" w14:textId="77777777" w:rsidTr="00920C03">
        <w:tc>
          <w:tcPr>
            <w:tcW w:w="3596" w:type="dxa"/>
          </w:tcPr>
          <w:p w14:paraId="12EDE21C" w14:textId="26727E97" w:rsidR="00920C03" w:rsidRPr="008F18FC" w:rsidRDefault="00920C03" w:rsidP="002E344D">
            <w:pPr>
              <w:jc w:val="center"/>
              <w:rPr>
                <w:rFonts w:ascii="Arial" w:hAnsi="Arial" w:cs="Arial"/>
              </w:rPr>
            </w:pPr>
            <w:r w:rsidRPr="008F18FC">
              <w:rPr>
                <w:rFonts w:ascii="Arial" w:hAnsi="Arial" w:cs="Arial"/>
              </w:rPr>
              <w:t>$159,597.00</w:t>
            </w:r>
          </w:p>
        </w:tc>
        <w:tc>
          <w:tcPr>
            <w:tcW w:w="3597" w:type="dxa"/>
          </w:tcPr>
          <w:p w14:paraId="4B080A70" w14:textId="41FA572B" w:rsidR="00920C03" w:rsidRPr="008F18FC" w:rsidRDefault="00920C03" w:rsidP="00920C03">
            <w:pPr>
              <w:jc w:val="center"/>
              <w:rPr>
                <w:rFonts w:ascii="Arial" w:hAnsi="Arial" w:cs="Arial"/>
              </w:rPr>
            </w:pPr>
            <w:r w:rsidRPr="008F18FC">
              <w:rPr>
                <w:rFonts w:ascii="Arial" w:hAnsi="Arial" w:cs="Arial"/>
              </w:rPr>
              <w:t>$159,597.00</w:t>
            </w:r>
          </w:p>
        </w:tc>
        <w:tc>
          <w:tcPr>
            <w:tcW w:w="3597" w:type="dxa"/>
          </w:tcPr>
          <w:p w14:paraId="0E85425B" w14:textId="1953A255" w:rsidR="00920C03" w:rsidRPr="008F18FC" w:rsidRDefault="00920C03" w:rsidP="002E344D">
            <w:pPr>
              <w:jc w:val="center"/>
              <w:rPr>
                <w:rFonts w:ascii="Arial" w:hAnsi="Arial" w:cs="Arial"/>
              </w:rPr>
            </w:pPr>
            <w:r w:rsidRPr="008F18FC">
              <w:rPr>
                <w:rFonts w:ascii="Arial" w:hAnsi="Arial" w:cs="Arial"/>
              </w:rPr>
              <w:t>$175.00</w:t>
            </w:r>
          </w:p>
        </w:tc>
      </w:tr>
      <w:tr w:rsidR="00920C03" w:rsidRPr="008F18FC" w14:paraId="543BF5B3" w14:textId="77777777" w:rsidTr="00920C03">
        <w:tc>
          <w:tcPr>
            <w:tcW w:w="3596" w:type="dxa"/>
          </w:tcPr>
          <w:p w14:paraId="65CE070A" w14:textId="00F1F3F9" w:rsidR="00920C03" w:rsidRPr="008F18FC" w:rsidRDefault="00920C03" w:rsidP="002E344D">
            <w:pPr>
              <w:jc w:val="center"/>
              <w:rPr>
                <w:rFonts w:ascii="Arial" w:hAnsi="Arial" w:cs="Arial"/>
                <w:b/>
                <w:bCs/>
              </w:rPr>
            </w:pPr>
            <w:r w:rsidRPr="008F18FC">
              <w:rPr>
                <w:rFonts w:ascii="Arial" w:hAnsi="Arial" w:cs="Arial"/>
                <w:b/>
                <w:bCs/>
              </w:rPr>
              <w:t>Contingency</w:t>
            </w:r>
          </w:p>
        </w:tc>
        <w:tc>
          <w:tcPr>
            <w:tcW w:w="3597" w:type="dxa"/>
          </w:tcPr>
          <w:p w14:paraId="2BF0F45C" w14:textId="56D5663E" w:rsidR="00920C03" w:rsidRPr="008F18FC" w:rsidRDefault="00920C03" w:rsidP="002E344D">
            <w:pPr>
              <w:jc w:val="center"/>
              <w:rPr>
                <w:rFonts w:ascii="Arial" w:hAnsi="Arial" w:cs="Arial"/>
                <w:b/>
                <w:bCs/>
              </w:rPr>
            </w:pPr>
            <w:r w:rsidRPr="008F18FC">
              <w:rPr>
                <w:rFonts w:ascii="Arial" w:hAnsi="Arial" w:cs="Arial"/>
                <w:b/>
                <w:bCs/>
              </w:rPr>
              <w:t>Reserves</w:t>
            </w:r>
          </w:p>
        </w:tc>
        <w:tc>
          <w:tcPr>
            <w:tcW w:w="3597" w:type="dxa"/>
          </w:tcPr>
          <w:p w14:paraId="55DB2C36" w14:textId="2154A9ED" w:rsidR="00920C03" w:rsidRPr="008F18FC" w:rsidRDefault="00920C03" w:rsidP="002E344D">
            <w:pPr>
              <w:jc w:val="center"/>
              <w:rPr>
                <w:rFonts w:ascii="Arial" w:hAnsi="Arial" w:cs="Arial"/>
                <w:b/>
                <w:bCs/>
              </w:rPr>
            </w:pPr>
            <w:r w:rsidRPr="008F18FC">
              <w:rPr>
                <w:rFonts w:ascii="Arial" w:hAnsi="Arial" w:cs="Arial"/>
                <w:b/>
                <w:bCs/>
              </w:rPr>
              <w:t>Project</w:t>
            </w:r>
          </w:p>
        </w:tc>
      </w:tr>
      <w:tr w:rsidR="00920C03" w:rsidRPr="008F18FC" w14:paraId="3C07C8CF" w14:textId="77777777" w:rsidTr="00920C03">
        <w:tc>
          <w:tcPr>
            <w:tcW w:w="3596" w:type="dxa"/>
          </w:tcPr>
          <w:p w14:paraId="1B4DA4F4" w14:textId="07416831" w:rsidR="00920C03" w:rsidRPr="008F18FC" w:rsidRDefault="00920C03" w:rsidP="002E344D">
            <w:pPr>
              <w:jc w:val="center"/>
              <w:rPr>
                <w:rFonts w:ascii="Arial" w:hAnsi="Arial" w:cs="Arial"/>
              </w:rPr>
            </w:pPr>
            <w:r w:rsidRPr="008F18FC">
              <w:rPr>
                <w:rFonts w:ascii="Arial" w:hAnsi="Arial" w:cs="Arial"/>
              </w:rPr>
              <w:t>$15,960.00</w:t>
            </w:r>
            <w:r w:rsidRPr="008F18FC">
              <w:rPr>
                <w:rFonts w:ascii="Arial" w:hAnsi="Arial" w:cs="Arial"/>
              </w:rPr>
              <w:tab/>
            </w:r>
          </w:p>
        </w:tc>
        <w:tc>
          <w:tcPr>
            <w:tcW w:w="3597" w:type="dxa"/>
          </w:tcPr>
          <w:p w14:paraId="0CBDDEB7" w14:textId="79C5063C" w:rsidR="00920C03" w:rsidRPr="008F18FC" w:rsidRDefault="00920C03" w:rsidP="002E344D">
            <w:pPr>
              <w:jc w:val="center"/>
              <w:rPr>
                <w:rFonts w:ascii="Arial" w:hAnsi="Arial" w:cs="Arial"/>
              </w:rPr>
            </w:pPr>
            <w:r w:rsidRPr="008F18FC">
              <w:rPr>
                <w:rFonts w:ascii="Arial" w:hAnsi="Arial" w:cs="Arial"/>
              </w:rPr>
              <w:t>*$5,000.00</w:t>
            </w:r>
          </w:p>
        </w:tc>
        <w:tc>
          <w:tcPr>
            <w:tcW w:w="3597" w:type="dxa"/>
          </w:tcPr>
          <w:p w14:paraId="6B15BD30" w14:textId="6F3C99FA" w:rsidR="00920C03" w:rsidRPr="008F18FC" w:rsidRDefault="00920C03" w:rsidP="002E344D">
            <w:pPr>
              <w:jc w:val="center"/>
              <w:rPr>
                <w:rFonts w:ascii="Arial" w:hAnsi="Arial" w:cs="Arial"/>
              </w:rPr>
            </w:pPr>
            <w:r w:rsidRPr="008F18FC">
              <w:rPr>
                <w:rFonts w:ascii="Arial" w:hAnsi="Arial" w:cs="Arial"/>
              </w:rPr>
              <w:t>$1,452</w:t>
            </w:r>
          </w:p>
        </w:tc>
      </w:tr>
    </w:tbl>
    <w:p w14:paraId="1A557C7D" w14:textId="77777777" w:rsidR="00920C03" w:rsidRPr="008F18FC" w:rsidRDefault="00920C03" w:rsidP="002E344D">
      <w:pPr>
        <w:jc w:val="center"/>
        <w:rPr>
          <w:rFonts w:ascii="Arial" w:hAnsi="Arial" w:cs="Arial"/>
          <w:b/>
          <w:bCs/>
        </w:rPr>
      </w:pPr>
    </w:p>
    <w:p w14:paraId="415424DE" w14:textId="50A18EF0" w:rsidR="002004ED" w:rsidRPr="008F18FC" w:rsidRDefault="002004ED" w:rsidP="00920C03">
      <w:pPr>
        <w:jc w:val="center"/>
        <w:rPr>
          <w:rFonts w:ascii="Arial" w:hAnsi="Arial" w:cs="Arial"/>
          <w:b/>
          <w:bCs/>
        </w:rPr>
      </w:pPr>
      <w:r w:rsidRPr="008F18FC">
        <w:rPr>
          <w:rFonts w:ascii="Arial" w:hAnsi="Arial" w:cs="Arial"/>
          <w:b/>
          <w:bCs/>
        </w:rPr>
        <w:t>Year 5 (2031)</w:t>
      </w:r>
    </w:p>
    <w:tbl>
      <w:tblPr>
        <w:tblStyle w:val="TableGrid"/>
        <w:tblW w:w="0" w:type="auto"/>
        <w:tblLook w:val="04A0" w:firstRow="1" w:lastRow="0" w:firstColumn="1" w:lastColumn="0" w:noHBand="0" w:noVBand="1"/>
      </w:tblPr>
      <w:tblGrid>
        <w:gridCol w:w="3596"/>
        <w:gridCol w:w="3597"/>
        <w:gridCol w:w="3597"/>
      </w:tblGrid>
      <w:tr w:rsidR="00920C03" w:rsidRPr="008F18FC" w14:paraId="79CD6110" w14:textId="77777777" w:rsidTr="00920C03">
        <w:tc>
          <w:tcPr>
            <w:tcW w:w="3596" w:type="dxa"/>
          </w:tcPr>
          <w:p w14:paraId="66584BB9" w14:textId="0176C565" w:rsidR="00920C03" w:rsidRPr="008F18FC" w:rsidRDefault="00920C03" w:rsidP="00920C03">
            <w:pPr>
              <w:jc w:val="center"/>
              <w:rPr>
                <w:rFonts w:ascii="Arial" w:hAnsi="Arial" w:cs="Arial"/>
                <w:b/>
                <w:bCs/>
              </w:rPr>
            </w:pPr>
            <w:r w:rsidRPr="008F18FC">
              <w:rPr>
                <w:rFonts w:ascii="Arial" w:hAnsi="Arial" w:cs="Arial"/>
                <w:b/>
                <w:bCs/>
              </w:rPr>
              <w:t>Revenue</w:t>
            </w:r>
          </w:p>
        </w:tc>
        <w:tc>
          <w:tcPr>
            <w:tcW w:w="3597" w:type="dxa"/>
          </w:tcPr>
          <w:p w14:paraId="645DDB1C" w14:textId="6D8145B7" w:rsidR="00920C03" w:rsidRPr="008F18FC" w:rsidRDefault="00920C03" w:rsidP="00920C03">
            <w:pPr>
              <w:jc w:val="center"/>
              <w:rPr>
                <w:rFonts w:ascii="Arial" w:hAnsi="Arial" w:cs="Arial"/>
                <w:b/>
                <w:bCs/>
              </w:rPr>
            </w:pPr>
            <w:r w:rsidRPr="008F18FC">
              <w:rPr>
                <w:rFonts w:ascii="Arial" w:hAnsi="Arial" w:cs="Arial"/>
                <w:b/>
                <w:bCs/>
              </w:rPr>
              <w:t>Expenses</w:t>
            </w:r>
          </w:p>
        </w:tc>
        <w:tc>
          <w:tcPr>
            <w:tcW w:w="3597" w:type="dxa"/>
          </w:tcPr>
          <w:p w14:paraId="7FABB861" w14:textId="492160B3" w:rsidR="00920C03" w:rsidRPr="008F18FC" w:rsidRDefault="00920C03" w:rsidP="00920C03">
            <w:pPr>
              <w:jc w:val="center"/>
              <w:rPr>
                <w:rFonts w:ascii="Arial" w:hAnsi="Arial" w:cs="Arial"/>
                <w:b/>
                <w:bCs/>
              </w:rPr>
            </w:pPr>
            <w:r w:rsidRPr="008F18FC">
              <w:rPr>
                <w:rFonts w:ascii="Arial" w:hAnsi="Arial" w:cs="Arial"/>
                <w:b/>
                <w:bCs/>
              </w:rPr>
              <w:t>Fee</w:t>
            </w:r>
          </w:p>
        </w:tc>
      </w:tr>
      <w:tr w:rsidR="00920C03" w:rsidRPr="008F18FC" w14:paraId="7EF787FE" w14:textId="77777777" w:rsidTr="00920C03">
        <w:tc>
          <w:tcPr>
            <w:tcW w:w="3596" w:type="dxa"/>
          </w:tcPr>
          <w:p w14:paraId="57119E5E" w14:textId="25111FCF" w:rsidR="00920C03" w:rsidRPr="008F18FC" w:rsidRDefault="00920C03" w:rsidP="00920C03">
            <w:pPr>
              <w:jc w:val="center"/>
              <w:rPr>
                <w:rFonts w:ascii="Arial" w:hAnsi="Arial" w:cs="Arial"/>
              </w:rPr>
            </w:pPr>
            <w:r w:rsidRPr="008F18FC">
              <w:rPr>
                <w:rFonts w:ascii="Arial" w:hAnsi="Arial" w:cs="Arial"/>
              </w:rPr>
              <w:t>$164,385.00</w:t>
            </w:r>
          </w:p>
        </w:tc>
        <w:tc>
          <w:tcPr>
            <w:tcW w:w="3597" w:type="dxa"/>
          </w:tcPr>
          <w:p w14:paraId="59F56A38" w14:textId="12877016" w:rsidR="00920C03" w:rsidRPr="008F18FC" w:rsidRDefault="00920C03" w:rsidP="00920C03">
            <w:pPr>
              <w:jc w:val="center"/>
              <w:rPr>
                <w:rFonts w:ascii="Arial" w:hAnsi="Arial" w:cs="Arial"/>
              </w:rPr>
            </w:pPr>
            <w:r w:rsidRPr="008F18FC">
              <w:rPr>
                <w:rFonts w:ascii="Arial" w:hAnsi="Arial" w:cs="Arial"/>
              </w:rPr>
              <w:t>$164,385.00</w:t>
            </w:r>
          </w:p>
        </w:tc>
        <w:tc>
          <w:tcPr>
            <w:tcW w:w="3597" w:type="dxa"/>
          </w:tcPr>
          <w:p w14:paraId="36F8B9AA" w14:textId="3CE66A88" w:rsidR="00920C03" w:rsidRPr="008F18FC" w:rsidRDefault="00920C03" w:rsidP="00920C03">
            <w:pPr>
              <w:jc w:val="center"/>
              <w:rPr>
                <w:rFonts w:ascii="Arial" w:hAnsi="Arial" w:cs="Arial"/>
              </w:rPr>
            </w:pPr>
            <w:r w:rsidRPr="008F18FC">
              <w:rPr>
                <w:rFonts w:ascii="Arial" w:hAnsi="Arial" w:cs="Arial"/>
              </w:rPr>
              <w:t>$180.25</w:t>
            </w:r>
          </w:p>
        </w:tc>
      </w:tr>
      <w:tr w:rsidR="00920C03" w:rsidRPr="008F18FC" w14:paraId="62FC8786" w14:textId="77777777" w:rsidTr="00920C03">
        <w:tc>
          <w:tcPr>
            <w:tcW w:w="3596" w:type="dxa"/>
          </w:tcPr>
          <w:p w14:paraId="79292849" w14:textId="589447C8" w:rsidR="00920C03" w:rsidRPr="008F18FC" w:rsidRDefault="00920C03" w:rsidP="00920C03">
            <w:pPr>
              <w:jc w:val="center"/>
              <w:rPr>
                <w:rFonts w:ascii="Arial" w:hAnsi="Arial" w:cs="Arial"/>
                <w:b/>
                <w:bCs/>
              </w:rPr>
            </w:pPr>
            <w:r w:rsidRPr="008F18FC">
              <w:rPr>
                <w:rFonts w:ascii="Arial" w:hAnsi="Arial" w:cs="Arial"/>
                <w:b/>
                <w:bCs/>
              </w:rPr>
              <w:t>Contingency</w:t>
            </w:r>
          </w:p>
        </w:tc>
        <w:tc>
          <w:tcPr>
            <w:tcW w:w="3597" w:type="dxa"/>
          </w:tcPr>
          <w:p w14:paraId="3AFB72E1" w14:textId="630E721A" w:rsidR="00920C03" w:rsidRPr="008F18FC" w:rsidRDefault="00920C03" w:rsidP="00920C03">
            <w:pPr>
              <w:jc w:val="center"/>
              <w:rPr>
                <w:rFonts w:ascii="Arial" w:hAnsi="Arial" w:cs="Arial"/>
                <w:b/>
                <w:bCs/>
              </w:rPr>
            </w:pPr>
            <w:r w:rsidRPr="008F18FC">
              <w:rPr>
                <w:rFonts w:ascii="Arial" w:hAnsi="Arial" w:cs="Arial"/>
                <w:b/>
                <w:bCs/>
              </w:rPr>
              <w:t>Reserve</w:t>
            </w:r>
          </w:p>
        </w:tc>
        <w:tc>
          <w:tcPr>
            <w:tcW w:w="3597" w:type="dxa"/>
          </w:tcPr>
          <w:p w14:paraId="5B72ED0A" w14:textId="5EB93772" w:rsidR="00920C03" w:rsidRPr="008F18FC" w:rsidRDefault="00920C03" w:rsidP="00920C03">
            <w:pPr>
              <w:jc w:val="center"/>
              <w:rPr>
                <w:rFonts w:ascii="Arial" w:hAnsi="Arial" w:cs="Arial"/>
                <w:b/>
                <w:bCs/>
              </w:rPr>
            </w:pPr>
            <w:r w:rsidRPr="008F18FC">
              <w:rPr>
                <w:rFonts w:ascii="Arial" w:hAnsi="Arial" w:cs="Arial"/>
                <w:b/>
                <w:bCs/>
              </w:rPr>
              <w:t>Project</w:t>
            </w:r>
          </w:p>
        </w:tc>
      </w:tr>
      <w:tr w:rsidR="00920C03" w:rsidRPr="008F18FC" w14:paraId="2CA8D92C" w14:textId="77777777" w:rsidTr="00920C03">
        <w:tc>
          <w:tcPr>
            <w:tcW w:w="3596" w:type="dxa"/>
          </w:tcPr>
          <w:p w14:paraId="0CE8194B" w14:textId="7EAF0977" w:rsidR="00920C03" w:rsidRPr="008F18FC" w:rsidRDefault="00920C03" w:rsidP="00920C03">
            <w:pPr>
              <w:jc w:val="center"/>
              <w:rPr>
                <w:rFonts w:ascii="Arial" w:hAnsi="Arial" w:cs="Arial"/>
              </w:rPr>
            </w:pPr>
            <w:r w:rsidRPr="008F18FC">
              <w:rPr>
                <w:rFonts w:ascii="Arial" w:hAnsi="Arial" w:cs="Arial"/>
              </w:rPr>
              <w:t>$16,439.00</w:t>
            </w:r>
            <w:r w:rsidRPr="008F18FC">
              <w:rPr>
                <w:rFonts w:ascii="Arial" w:hAnsi="Arial" w:cs="Arial"/>
              </w:rPr>
              <w:tab/>
            </w:r>
          </w:p>
        </w:tc>
        <w:tc>
          <w:tcPr>
            <w:tcW w:w="3597" w:type="dxa"/>
          </w:tcPr>
          <w:p w14:paraId="3F1EFE28" w14:textId="3CF05E61" w:rsidR="00920C03" w:rsidRPr="008F18FC" w:rsidRDefault="00920C03" w:rsidP="00920C03">
            <w:pPr>
              <w:jc w:val="center"/>
              <w:rPr>
                <w:rFonts w:ascii="Arial" w:hAnsi="Arial" w:cs="Arial"/>
              </w:rPr>
            </w:pPr>
            <w:r w:rsidRPr="008F18FC">
              <w:rPr>
                <w:rFonts w:ascii="Arial" w:hAnsi="Arial" w:cs="Arial"/>
              </w:rPr>
              <w:t>*$5,000.00</w:t>
            </w:r>
          </w:p>
        </w:tc>
        <w:tc>
          <w:tcPr>
            <w:tcW w:w="3597" w:type="dxa"/>
          </w:tcPr>
          <w:p w14:paraId="230908F1" w14:textId="537A3F93" w:rsidR="00920C03" w:rsidRPr="008F18FC" w:rsidRDefault="00920C03" w:rsidP="00920C03">
            <w:pPr>
              <w:jc w:val="center"/>
              <w:rPr>
                <w:rFonts w:ascii="Arial" w:hAnsi="Arial" w:cs="Arial"/>
              </w:rPr>
            </w:pPr>
            <w:r w:rsidRPr="008F18FC">
              <w:rPr>
                <w:rFonts w:ascii="Arial" w:hAnsi="Arial" w:cs="Arial"/>
              </w:rPr>
              <w:t>$16,170</w:t>
            </w:r>
          </w:p>
        </w:tc>
      </w:tr>
    </w:tbl>
    <w:p w14:paraId="422DA153" w14:textId="77777777" w:rsidR="00920C03" w:rsidRPr="008F18FC" w:rsidRDefault="00920C03" w:rsidP="00920C03">
      <w:pPr>
        <w:jc w:val="center"/>
        <w:rPr>
          <w:rFonts w:ascii="Arial" w:hAnsi="Arial" w:cs="Arial"/>
          <w:b/>
          <w:bCs/>
        </w:rPr>
      </w:pPr>
    </w:p>
    <w:p w14:paraId="6EEFDBB6" w14:textId="1AC0B4FF" w:rsidR="002004ED" w:rsidRPr="008F18FC" w:rsidRDefault="002004ED" w:rsidP="002004ED">
      <w:pPr>
        <w:rPr>
          <w:rFonts w:ascii="Arial" w:hAnsi="Arial" w:cs="Arial"/>
          <w:b/>
          <w:bCs/>
        </w:rPr>
      </w:pPr>
      <w:r w:rsidRPr="008F18FC">
        <w:rPr>
          <w:rFonts w:ascii="Arial" w:hAnsi="Arial" w:cs="Arial"/>
          <w:b/>
          <w:bCs/>
        </w:rPr>
        <w:t>Budget Assumptions</w:t>
      </w:r>
    </w:p>
    <w:p w14:paraId="34CFF683" w14:textId="495A341A" w:rsidR="002529EE" w:rsidRPr="008F18FC" w:rsidRDefault="002529EE" w:rsidP="002004ED">
      <w:pPr>
        <w:rPr>
          <w:rFonts w:ascii="Arial" w:hAnsi="Arial" w:cs="Arial"/>
        </w:rPr>
      </w:pPr>
      <w:r w:rsidRPr="008F18FC">
        <w:rPr>
          <w:rFonts w:ascii="Arial" w:hAnsi="Arial" w:cs="Arial"/>
        </w:rPr>
        <w:t xml:space="preserve">Budget is </w:t>
      </w:r>
      <w:r w:rsidRPr="008F18FC">
        <w:rPr>
          <w:rFonts w:ascii="Arial" w:hAnsi="Arial" w:cs="Arial"/>
          <w:b/>
          <w:bCs/>
        </w:rPr>
        <w:t xml:space="preserve">evaluated </w:t>
      </w:r>
      <w:r w:rsidRPr="008F18FC">
        <w:rPr>
          <w:rFonts w:ascii="Arial" w:hAnsi="Arial" w:cs="Arial"/>
        </w:rPr>
        <w:t xml:space="preserve">each year to </w:t>
      </w:r>
      <w:r w:rsidR="00603F3E" w:rsidRPr="008F18FC">
        <w:rPr>
          <w:rFonts w:ascii="Arial" w:hAnsi="Arial" w:cs="Arial"/>
        </w:rPr>
        <w:t>determine if increases are necessary to the budget and/or fees.</w:t>
      </w:r>
    </w:p>
    <w:p w14:paraId="735937D7" w14:textId="27FBAF25" w:rsidR="002004ED" w:rsidRPr="008F18FC" w:rsidRDefault="001D6FEB" w:rsidP="002004ED">
      <w:pPr>
        <w:rPr>
          <w:rFonts w:ascii="Arial" w:hAnsi="Arial" w:cs="Arial"/>
        </w:rPr>
      </w:pPr>
      <w:r w:rsidRPr="008F18FC">
        <w:rPr>
          <w:rFonts w:ascii="Arial" w:hAnsi="Arial" w:cs="Arial"/>
        </w:rPr>
        <w:t>3</w:t>
      </w:r>
      <w:r w:rsidR="002004ED" w:rsidRPr="008F18FC">
        <w:rPr>
          <w:rFonts w:ascii="Arial" w:hAnsi="Arial" w:cs="Arial"/>
        </w:rPr>
        <w:t>% increase each year</w:t>
      </w:r>
      <w:r w:rsidR="00603F3E" w:rsidRPr="008F18FC">
        <w:rPr>
          <w:rFonts w:ascii="Arial" w:hAnsi="Arial" w:cs="Arial"/>
        </w:rPr>
        <w:t xml:space="preserve"> is </w:t>
      </w:r>
      <w:r w:rsidR="00603F3E" w:rsidRPr="008F18FC">
        <w:rPr>
          <w:rFonts w:ascii="Arial" w:hAnsi="Arial" w:cs="Arial"/>
          <w:b/>
          <w:bCs/>
        </w:rPr>
        <w:t>projected</w:t>
      </w:r>
    </w:p>
    <w:p w14:paraId="30AEF77D" w14:textId="32208B34" w:rsidR="002004ED" w:rsidRPr="008F18FC" w:rsidRDefault="002004ED" w:rsidP="002004ED">
      <w:pPr>
        <w:rPr>
          <w:rFonts w:ascii="Arial" w:hAnsi="Arial" w:cs="Arial"/>
        </w:rPr>
      </w:pPr>
      <w:r w:rsidRPr="008F18FC">
        <w:rPr>
          <w:rFonts w:ascii="Arial" w:hAnsi="Arial" w:cs="Arial"/>
        </w:rPr>
        <w:t>We maintain 10% Contingency fund</w:t>
      </w:r>
    </w:p>
    <w:p w14:paraId="16E228FE" w14:textId="6126040E" w:rsidR="002004ED" w:rsidRPr="008F18FC" w:rsidRDefault="002004ED" w:rsidP="002004ED">
      <w:pPr>
        <w:rPr>
          <w:rFonts w:ascii="Arial" w:hAnsi="Arial" w:cs="Arial"/>
        </w:rPr>
      </w:pPr>
      <w:r w:rsidRPr="008F18FC">
        <w:rPr>
          <w:rFonts w:ascii="Arial" w:hAnsi="Arial" w:cs="Arial"/>
        </w:rPr>
        <w:t xml:space="preserve">We follow Action Plans </w:t>
      </w:r>
    </w:p>
    <w:p w14:paraId="7E59C11B" w14:textId="4FB423F7" w:rsidR="002004ED" w:rsidRPr="008F18FC" w:rsidRDefault="002004ED" w:rsidP="002004ED">
      <w:pPr>
        <w:rPr>
          <w:rFonts w:ascii="Arial" w:hAnsi="Arial" w:cs="Arial"/>
        </w:rPr>
      </w:pPr>
      <w:r w:rsidRPr="008F18FC">
        <w:rPr>
          <w:rFonts w:ascii="Arial" w:hAnsi="Arial" w:cs="Arial"/>
        </w:rPr>
        <w:t xml:space="preserve">We utilize reserve and </w:t>
      </w:r>
      <w:r w:rsidR="00287553" w:rsidRPr="008F18FC">
        <w:rPr>
          <w:rFonts w:ascii="Arial" w:hAnsi="Arial" w:cs="Arial"/>
        </w:rPr>
        <w:t xml:space="preserve">every other year </w:t>
      </w:r>
      <w:r w:rsidRPr="008F18FC">
        <w:rPr>
          <w:rFonts w:ascii="Arial" w:hAnsi="Arial" w:cs="Arial"/>
        </w:rPr>
        <w:t>power washing funding for projects</w:t>
      </w:r>
    </w:p>
    <w:p w14:paraId="15D7BEE1" w14:textId="3020F60A" w:rsidR="002004ED" w:rsidRPr="008F18FC" w:rsidRDefault="008D2328" w:rsidP="002004ED">
      <w:pPr>
        <w:rPr>
          <w:rFonts w:ascii="Arial" w:hAnsi="Arial" w:cs="Arial"/>
        </w:rPr>
      </w:pPr>
      <w:r>
        <w:rPr>
          <w:rFonts w:ascii="Arial" w:hAnsi="Arial" w:cs="Arial"/>
        </w:rPr>
        <w:t>Homeowners</w:t>
      </w:r>
      <w:r w:rsidR="00F54BA2" w:rsidRPr="008F18FC">
        <w:rPr>
          <w:rFonts w:ascii="Arial" w:hAnsi="Arial" w:cs="Arial"/>
        </w:rPr>
        <w:t xml:space="preserve"> pay monthly fees</w:t>
      </w:r>
      <w:r w:rsidR="00287553" w:rsidRPr="008F18FC">
        <w:rPr>
          <w:rFonts w:ascii="Arial" w:hAnsi="Arial" w:cs="Arial"/>
        </w:rPr>
        <w:t xml:space="preserve"> on time</w:t>
      </w:r>
    </w:p>
    <w:p w14:paraId="3CFF856D" w14:textId="46A396AE" w:rsidR="00EF6629" w:rsidRPr="008F18FC" w:rsidRDefault="001D6FEB" w:rsidP="00EF6629">
      <w:pPr>
        <w:rPr>
          <w:rFonts w:ascii="Arial" w:hAnsi="Arial" w:cs="Arial"/>
          <w:b/>
          <w:bCs/>
        </w:rPr>
      </w:pPr>
      <w:r w:rsidRPr="008F18FC">
        <w:rPr>
          <w:rFonts w:ascii="Arial" w:hAnsi="Arial" w:cs="Arial"/>
        </w:rPr>
        <w:t xml:space="preserve">Fee </w:t>
      </w:r>
      <w:r w:rsidR="00283CC0" w:rsidRPr="008F18FC">
        <w:rPr>
          <w:rFonts w:ascii="Arial" w:hAnsi="Arial" w:cs="Arial"/>
        </w:rPr>
        <w:t>increases</w:t>
      </w:r>
      <w:r w:rsidRPr="008F18FC">
        <w:rPr>
          <w:rFonts w:ascii="Arial" w:hAnsi="Arial" w:cs="Arial"/>
        </w:rPr>
        <w:t xml:space="preserve"> each year </w:t>
      </w:r>
      <w:r w:rsidR="00603F3E" w:rsidRPr="008F18FC">
        <w:rPr>
          <w:rFonts w:ascii="Arial" w:hAnsi="Arial" w:cs="Arial"/>
        </w:rPr>
        <w:t xml:space="preserve">is </w:t>
      </w:r>
      <w:r w:rsidR="00603F3E" w:rsidRPr="008F18FC">
        <w:rPr>
          <w:rFonts w:ascii="Arial" w:hAnsi="Arial" w:cs="Arial"/>
          <w:b/>
          <w:bCs/>
        </w:rPr>
        <w:t>projected</w:t>
      </w:r>
    </w:p>
    <w:p w14:paraId="2F20C879" w14:textId="3B379DA9" w:rsidR="003001D5" w:rsidRPr="008F18FC" w:rsidRDefault="003001D5" w:rsidP="00EF6629">
      <w:pPr>
        <w:rPr>
          <w:rFonts w:ascii="Arial" w:hAnsi="Arial" w:cs="Arial"/>
        </w:rPr>
      </w:pPr>
      <w:r w:rsidRPr="008F18FC">
        <w:rPr>
          <w:rFonts w:ascii="Arial" w:hAnsi="Arial" w:cs="Arial"/>
        </w:rPr>
        <w:lastRenderedPageBreak/>
        <w:t xml:space="preserve">We include a 2% delinquency allowance for </w:t>
      </w:r>
      <w:r w:rsidR="00920C03" w:rsidRPr="008F18FC">
        <w:rPr>
          <w:rFonts w:ascii="Arial" w:hAnsi="Arial" w:cs="Arial"/>
          <w:highlight w:val="cyan"/>
        </w:rPr>
        <w:t>planning purposes only</w:t>
      </w:r>
    </w:p>
    <w:p w14:paraId="7695232A" w14:textId="59042FF5" w:rsidR="00283CC0" w:rsidRPr="008F18FC" w:rsidRDefault="00283CC0" w:rsidP="00EF6629">
      <w:pPr>
        <w:rPr>
          <w:rFonts w:ascii="Arial" w:hAnsi="Arial" w:cs="Arial"/>
        </w:rPr>
      </w:pPr>
      <w:r w:rsidRPr="008F18FC">
        <w:rPr>
          <w:rFonts w:ascii="Arial" w:hAnsi="Arial" w:cs="Arial"/>
        </w:rPr>
        <w:t>*Does not include reserve carryover</w:t>
      </w:r>
      <w:r w:rsidR="006F5FC5" w:rsidRPr="008F18FC">
        <w:rPr>
          <w:rFonts w:ascii="Arial" w:hAnsi="Arial" w:cs="Arial"/>
        </w:rPr>
        <w:t xml:space="preserve"> or fluctuations in operating budget</w:t>
      </w:r>
    </w:p>
    <w:p w14:paraId="43C2323F" w14:textId="77777777" w:rsidR="00283CC0" w:rsidRPr="008F18FC" w:rsidRDefault="00283CC0" w:rsidP="00287553">
      <w:pPr>
        <w:jc w:val="center"/>
        <w:rPr>
          <w:rFonts w:ascii="Arial" w:hAnsi="Arial" w:cs="Arial"/>
          <w:b/>
          <w:bCs/>
        </w:rPr>
      </w:pPr>
    </w:p>
    <w:p w14:paraId="242D57E3" w14:textId="77777777" w:rsidR="00283CC0" w:rsidRPr="008F18FC" w:rsidRDefault="00283CC0" w:rsidP="00287553">
      <w:pPr>
        <w:jc w:val="center"/>
        <w:rPr>
          <w:rFonts w:ascii="Arial" w:hAnsi="Arial" w:cs="Arial"/>
          <w:b/>
          <w:bCs/>
        </w:rPr>
      </w:pPr>
    </w:p>
    <w:p w14:paraId="379FF143" w14:textId="77777777" w:rsidR="00283CC0" w:rsidRPr="008F18FC" w:rsidRDefault="00283CC0" w:rsidP="00287553">
      <w:pPr>
        <w:jc w:val="center"/>
        <w:rPr>
          <w:rFonts w:ascii="Arial" w:hAnsi="Arial" w:cs="Arial"/>
          <w:b/>
          <w:bCs/>
        </w:rPr>
      </w:pPr>
    </w:p>
    <w:p w14:paraId="0BA29372" w14:textId="77777777" w:rsidR="00A6030D" w:rsidRPr="008F18FC" w:rsidRDefault="00A6030D" w:rsidP="005E7B86">
      <w:pPr>
        <w:jc w:val="center"/>
        <w:rPr>
          <w:rFonts w:ascii="Arial" w:hAnsi="Arial" w:cs="Arial"/>
          <w:b/>
          <w:bCs/>
        </w:rPr>
      </w:pPr>
    </w:p>
    <w:p w14:paraId="36DA2FA1" w14:textId="77777777" w:rsidR="00A6030D" w:rsidRPr="008F18FC" w:rsidRDefault="00A6030D" w:rsidP="005E7B86">
      <w:pPr>
        <w:jc w:val="center"/>
        <w:rPr>
          <w:rFonts w:ascii="Arial" w:hAnsi="Arial" w:cs="Arial"/>
          <w:b/>
          <w:bCs/>
        </w:rPr>
      </w:pPr>
    </w:p>
    <w:p w14:paraId="2C35DAB9" w14:textId="77777777" w:rsidR="00A6030D" w:rsidRPr="008F18FC" w:rsidRDefault="00A6030D" w:rsidP="005E7B86">
      <w:pPr>
        <w:jc w:val="center"/>
        <w:rPr>
          <w:rFonts w:ascii="Arial" w:hAnsi="Arial" w:cs="Arial"/>
          <w:b/>
          <w:bCs/>
        </w:rPr>
      </w:pPr>
    </w:p>
    <w:p w14:paraId="1AA4C862" w14:textId="77777777" w:rsidR="00A6030D" w:rsidRPr="008F18FC" w:rsidRDefault="00A6030D" w:rsidP="005E7B86">
      <w:pPr>
        <w:jc w:val="center"/>
        <w:rPr>
          <w:rFonts w:ascii="Arial" w:hAnsi="Arial" w:cs="Arial"/>
          <w:b/>
          <w:bCs/>
        </w:rPr>
      </w:pPr>
    </w:p>
    <w:p w14:paraId="34314DA0" w14:textId="77777777" w:rsidR="001E6337" w:rsidRPr="008F18FC" w:rsidRDefault="001E6337" w:rsidP="005E7B86">
      <w:pPr>
        <w:jc w:val="center"/>
        <w:rPr>
          <w:rFonts w:ascii="Arial" w:hAnsi="Arial" w:cs="Arial"/>
          <w:b/>
          <w:bCs/>
        </w:rPr>
      </w:pPr>
    </w:p>
    <w:p w14:paraId="46B96CEF" w14:textId="77777777" w:rsidR="008F18FC" w:rsidRDefault="008F18FC" w:rsidP="00A86472">
      <w:pPr>
        <w:jc w:val="center"/>
        <w:rPr>
          <w:rFonts w:ascii="Arial" w:hAnsi="Arial" w:cs="Arial"/>
          <w:b/>
          <w:bCs/>
        </w:rPr>
      </w:pPr>
    </w:p>
    <w:p w14:paraId="344DE5D9" w14:textId="77777777" w:rsidR="008F18FC" w:rsidRDefault="008F18FC" w:rsidP="00A86472">
      <w:pPr>
        <w:jc w:val="center"/>
        <w:rPr>
          <w:rFonts w:ascii="Arial" w:hAnsi="Arial" w:cs="Arial"/>
          <w:b/>
          <w:bCs/>
        </w:rPr>
      </w:pPr>
    </w:p>
    <w:p w14:paraId="20CA7975" w14:textId="77777777" w:rsidR="008F18FC" w:rsidRDefault="008F18FC" w:rsidP="00A86472">
      <w:pPr>
        <w:jc w:val="center"/>
        <w:rPr>
          <w:rFonts w:ascii="Arial" w:hAnsi="Arial" w:cs="Arial"/>
          <w:b/>
          <w:bCs/>
        </w:rPr>
      </w:pPr>
    </w:p>
    <w:p w14:paraId="75CD415E" w14:textId="77777777" w:rsidR="008F18FC" w:rsidRDefault="008F18FC" w:rsidP="00A86472">
      <w:pPr>
        <w:jc w:val="center"/>
        <w:rPr>
          <w:rFonts w:ascii="Arial" w:hAnsi="Arial" w:cs="Arial"/>
          <w:b/>
          <w:bCs/>
        </w:rPr>
      </w:pPr>
    </w:p>
    <w:p w14:paraId="7C74B6CE" w14:textId="77777777" w:rsidR="008F18FC" w:rsidRDefault="008F18FC" w:rsidP="00A86472">
      <w:pPr>
        <w:jc w:val="center"/>
        <w:rPr>
          <w:rFonts w:ascii="Arial" w:hAnsi="Arial" w:cs="Arial"/>
          <w:b/>
          <w:bCs/>
        </w:rPr>
      </w:pPr>
    </w:p>
    <w:p w14:paraId="286FA1F0" w14:textId="77777777" w:rsidR="008F18FC" w:rsidRDefault="008F18FC" w:rsidP="00A86472">
      <w:pPr>
        <w:jc w:val="center"/>
        <w:rPr>
          <w:rFonts w:ascii="Arial" w:hAnsi="Arial" w:cs="Arial"/>
          <w:b/>
          <w:bCs/>
        </w:rPr>
      </w:pPr>
    </w:p>
    <w:p w14:paraId="7F7280D4" w14:textId="77777777" w:rsidR="008F18FC" w:rsidRDefault="008F18FC" w:rsidP="00A86472">
      <w:pPr>
        <w:jc w:val="center"/>
        <w:rPr>
          <w:rFonts w:ascii="Arial" w:hAnsi="Arial" w:cs="Arial"/>
          <w:b/>
          <w:bCs/>
        </w:rPr>
      </w:pPr>
    </w:p>
    <w:p w14:paraId="11030615" w14:textId="77777777" w:rsidR="008F18FC" w:rsidRDefault="008F18FC" w:rsidP="008D2328">
      <w:pPr>
        <w:rPr>
          <w:rFonts w:ascii="Arial" w:hAnsi="Arial" w:cs="Arial"/>
          <w:b/>
          <w:bCs/>
        </w:rPr>
      </w:pPr>
    </w:p>
    <w:p w14:paraId="49C9B961" w14:textId="77777777" w:rsidR="000830A1" w:rsidRDefault="000830A1" w:rsidP="00A86472">
      <w:pPr>
        <w:jc w:val="center"/>
        <w:rPr>
          <w:rFonts w:ascii="Arial" w:hAnsi="Arial" w:cs="Arial"/>
          <w:b/>
          <w:bCs/>
        </w:rPr>
      </w:pPr>
    </w:p>
    <w:p w14:paraId="68EE25F6" w14:textId="77777777" w:rsidR="000830A1" w:rsidRDefault="000830A1" w:rsidP="00A86472">
      <w:pPr>
        <w:jc w:val="center"/>
        <w:rPr>
          <w:rFonts w:ascii="Arial" w:hAnsi="Arial" w:cs="Arial"/>
          <w:b/>
          <w:bCs/>
        </w:rPr>
      </w:pPr>
    </w:p>
    <w:p w14:paraId="2F9408A8" w14:textId="77777777" w:rsidR="000830A1" w:rsidRDefault="000830A1" w:rsidP="00A86472">
      <w:pPr>
        <w:jc w:val="center"/>
        <w:rPr>
          <w:rFonts w:ascii="Arial" w:hAnsi="Arial" w:cs="Arial"/>
          <w:b/>
          <w:bCs/>
        </w:rPr>
      </w:pPr>
    </w:p>
    <w:p w14:paraId="3744725F" w14:textId="77777777" w:rsidR="000830A1" w:rsidRDefault="000830A1" w:rsidP="00A86472">
      <w:pPr>
        <w:jc w:val="center"/>
        <w:rPr>
          <w:rFonts w:ascii="Arial" w:hAnsi="Arial" w:cs="Arial"/>
          <w:b/>
          <w:bCs/>
        </w:rPr>
      </w:pPr>
    </w:p>
    <w:p w14:paraId="70205C46" w14:textId="77777777" w:rsidR="000830A1" w:rsidRDefault="000830A1" w:rsidP="00A86472">
      <w:pPr>
        <w:jc w:val="center"/>
        <w:rPr>
          <w:rFonts w:ascii="Arial" w:hAnsi="Arial" w:cs="Arial"/>
          <w:b/>
          <w:bCs/>
        </w:rPr>
      </w:pPr>
    </w:p>
    <w:p w14:paraId="0144D561" w14:textId="77777777" w:rsidR="000830A1" w:rsidRDefault="000830A1" w:rsidP="00A86472">
      <w:pPr>
        <w:jc w:val="center"/>
        <w:rPr>
          <w:rFonts w:ascii="Arial" w:hAnsi="Arial" w:cs="Arial"/>
          <w:b/>
          <w:bCs/>
        </w:rPr>
      </w:pPr>
    </w:p>
    <w:p w14:paraId="3B86188A" w14:textId="77777777" w:rsidR="000830A1" w:rsidRDefault="000830A1" w:rsidP="00A86472">
      <w:pPr>
        <w:jc w:val="center"/>
        <w:rPr>
          <w:rFonts w:ascii="Arial" w:hAnsi="Arial" w:cs="Arial"/>
          <w:b/>
          <w:bCs/>
        </w:rPr>
      </w:pPr>
    </w:p>
    <w:p w14:paraId="526E5BAA" w14:textId="48BAA62E" w:rsidR="00287553" w:rsidRPr="008F18FC" w:rsidRDefault="00287553" w:rsidP="00A86472">
      <w:pPr>
        <w:jc w:val="center"/>
        <w:rPr>
          <w:rFonts w:ascii="Arial" w:hAnsi="Arial" w:cs="Arial"/>
          <w:b/>
          <w:bCs/>
        </w:rPr>
      </w:pPr>
      <w:r w:rsidRPr="008F18FC">
        <w:rPr>
          <w:rFonts w:ascii="Arial" w:hAnsi="Arial" w:cs="Arial"/>
          <w:b/>
          <w:bCs/>
        </w:rPr>
        <w:lastRenderedPageBreak/>
        <w:t>Strategic Plan Survey</w:t>
      </w:r>
    </w:p>
    <w:p w14:paraId="40C3BD74" w14:textId="775BEC13" w:rsidR="00287553" w:rsidRPr="008F18FC" w:rsidRDefault="00287553" w:rsidP="003001D5">
      <w:pPr>
        <w:jc w:val="center"/>
        <w:rPr>
          <w:rFonts w:ascii="Arial" w:hAnsi="Arial" w:cs="Arial"/>
        </w:rPr>
      </w:pPr>
      <w:r w:rsidRPr="008F18FC">
        <w:rPr>
          <w:rFonts w:ascii="Arial" w:hAnsi="Arial" w:cs="Arial"/>
        </w:rPr>
        <w:t xml:space="preserve">This survey allows </w:t>
      </w:r>
      <w:r w:rsidR="00A6030D" w:rsidRPr="008F18FC">
        <w:rPr>
          <w:rFonts w:ascii="Arial" w:hAnsi="Arial" w:cs="Arial"/>
        </w:rPr>
        <w:t>homeowners</w:t>
      </w:r>
      <w:r w:rsidRPr="008F18FC">
        <w:rPr>
          <w:rFonts w:ascii="Arial" w:hAnsi="Arial" w:cs="Arial"/>
        </w:rPr>
        <w:t xml:space="preserve"> the opportunity to provide input into our future as a community.</w:t>
      </w:r>
    </w:p>
    <w:p w14:paraId="4E2E9097" w14:textId="14826A3A" w:rsidR="00287553" w:rsidRPr="008F18FC" w:rsidRDefault="00287553" w:rsidP="00287553">
      <w:pPr>
        <w:jc w:val="center"/>
        <w:rPr>
          <w:rFonts w:ascii="Arial" w:hAnsi="Arial" w:cs="Arial"/>
          <w:b/>
          <w:bCs/>
        </w:rPr>
      </w:pPr>
      <w:r w:rsidRPr="008F18FC">
        <w:rPr>
          <w:rFonts w:ascii="Arial" w:hAnsi="Arial" w:cs="Arial"/>
          <w:b/>
          <w:bCs/>
        </w:rPr>
        <w:t xml:space="preserve">Questionnaire </w:t>
      </w:r>
    </w:p>
    <w:p w14:paraId="67FAC60D" w14:textId="1936CA53" w:rsidR="00B76F05" w:rsidRPr="008F18FC" w:rsidRDefault="00287553" w:rsidP="00B76F05">
      <w:pPr>
        <w:pStyle w:val="ListParagraph"/>
        <w:numPr>
          <w:ilvl w:val="0"/>
          <w:numId w:val="31"/>
        </w:numPr>
        <w:rPr>
          <w:rFonts w:ascii="Arial" w:hAnsi="Arial" w:cs="Arial"/>
          <w:b/>
          <w:bCs/>
        </w:rPr>
      </w:pPr>
      <w:r w:rsidRPr="008F18FC">
        <w:rPr>
          <w:rFonts w:ascii="Arial" w:hAnsi="Arial" w:cs="Arial"/>
        </w:rPr>
        <w:t>What improvements would you like to see made to the community?</w:t>
      </w:r>
    </w:p>
    <w:p w14:paraId="12E0AD3E" w14:textId="77777777" w:rsidR="00EB0566" w:rsidRPr="008F18FC" w:rsidRDefault="00EB0566" w:rsidP="00EB0566">
      <w:pPr>
        <w:rPr>
          <w:rFonts w:ascii="Arial" w:hAnsi="Arial" w:cs="Arial"/>
          <w:b/>
          <w:bCs/>
        </w:rPr>
      </w:pPr>
    </w:p>
    <w:p w14:paraId="405E2CA6" w14:textId="77777777" w:rsidR="00EB0566" w:rsidRPr="008F18FC" w:rsidRDefault="00EB0566" w:rsidP="00EB0566">
      <w:pPr>
        <w:rPr>
          <w:rFonts w:ascii="Arial" w:hAnsi="Arial" w:cs="Arial"/>
          <w:b/>
          <w:bCs/>
        </w:rPr>
      </w:pPr>
    </w:p>
    <w:p w14:paraId="6A8E63B7" w14:textId="173FED5E" w:rsidR="00B76F05" w:rsidRPr="008F18FC" w:rsidRDefault="00B76F05" w:rsidP="00B76F05">
      <w:pPr>
        <w:pStyle w:val="ListParagraph"/>
        <w:numPr>
          <w:ilvl w:val="0"/>
          <w:numId w:val="31"/>
        </w:numPr>
        <w:rPr>
          <w:rFonts w:ascii="Arial" w:hAnsi="Arial" w:cs="Arial"/>
        </w:rPr>
      </w:pPr>
      <w:r w:rsidRPr="008F18FC">
        <w:rPr>
          <w:rFonts w:ascii="Arial" w:hAnsi="Arial" w:cs="Arial"/>
        </w:rPr>
        <w:t>What can the board do to improve serving the community?</w:t>
      </w:r>
    </w:p>
    <w:p w14:paraId="7581DE9A" w14:textId="77777777" w:rsidR="00EB0566" w:rsidRPr="008F18FC" w:rsidRDefault="00EB0566" w:rsidP="00EB0566">
      <w:pPr>
        <w:rPr>
          <w:rFonts w:ascii="Arial" w:hAnsi="Arial" w:cs="Arial"/>
        </w:rPr>
      </w:pPr>
    </w:p>
    <w:p w14:paraId="3A657472" w14:textId="77777777" w:rsidR="00EB0566" w:rsidRPr="008F18FC" w:rsidRDefault="00EB0566" w:rsidP="00EB0566">
      <w:pPr>
        <w:rPr>
          <w:rFonts w:ascii="Arial" w:hAnsi="Arial" w:cs="Arial"/>
        </w:rPr>
      </w:pPr>
    </w:p>
    <w:p w14:paraId="2AE17F4D" w14:textId="163BADB1" w:rsidR="00B76F05" w:rsidRPr="008F18FC" w:rsidRDefault="00B76F05" w:rsidP="00D026CC">
      <w:pPr>
        <w:pStyle w:val="ListParagraph"/>
        <w:numPr>
          <w:ilvl w:val="0"/>
          <w:numId w:val="31"/>
        </w:numPr>
        <w:rPr>
          <w:rFonts w:ascii="Arial" w:hAnsi="Arial" w:cs="Arial"/>
        </w:rPr>
      </w:pPr>
      <w:r w:rsidRPr="008F18FC">
        <w:rPr>
          <w:rFonts w:ascii="Arial" w:hAnsi="Arial" w:cs="Arial"/>
        </w:rPr>
        <w:t>Would you like to see more events scheduled for the community?</w:t>
      </w:r>
    </w:p>
    <w:p w14:paraId="31B12250" w14:textId="77777777" w:rsidR="00EB0566" w:rsidRPr="008F18FC" w:rsidRDefault="00EB0566" w:rsidP="00EB0566">
      <w:pPr>
        <w:rPr>
          <w:rFonts w:ascii="Arial" w:hAnsi="Arial" w:cs="Arial"/>
        </w:rPr>
      </w:pPr>
    </w:p>
    <w:p w14:paraId="1720B151" w14:textId="77777777" w:rsidR="00EB0566" w:rsidRPr="008F18FC" w:rsidRDefault="00EB0566" w:rsidP="00EB0566">
      <w:pPr>
        <w:rPr>
          <w:rFonts w:ascii="Arial" w:hAnsi="Arial" w:cs="Arial"/>
        </w:rPr>
      </w:pPr>
    </w:p>
    <w:p w14:paraId="59B634BF" w14:textId="43E88B5C" w:rsidR="00D026CC" w:rsidRPr="008F18FC" w:rsidRDefault="00B76F05" w:rsidP="00D026CC">
      <w:pPr>
        <w:pStyle w:val="ListParagraph"/>
        <w:numPr>
          <w:ilvl w:val="0"/>
          <w:numId w:val="31"/>
        </w:numPr>
        <w:rPr>
          <w:rFonts w:ascii="Arial" w:hAnsi="Arial" w:cs="Arial"/>
        </w:rPr>
      </w:pPr>
      <w:r w:rsidRPr="008F18FC">
        <w:rPr>
          <w:rFonts w:ascii="Arial" w:hAnsi="Arial" w:cs="Arial"/>
        </w:rPr>
        <w:t>Would you like to have more services</w:t>
      </w:r>
      <w:r w:rsidR="00D026CC" w:rsidRPr="008F18FC">
        <w:rPr>
          <w:rFonts w:ascii="Arial" w:hAnsi="Arial" w:cs="Arial"/>
        </w:rPr>
        <w:t>, e.g., home fire prevention inspections, s</w:t>
      </w:r>
      <w:r w:rsidR="00283CC0" w:rsidRPr="008F18FC">
        <w:rPr>
          <w:rFonts w:ascii="Arial" w:hAnsi="Arial" w:cs="Arial"/>
        </w:rPr>
        <w:t>moke</w:t>
      </w:r>
      <w:r w:rsidR="00D026CC" w:rsidRPr="008F18FC">
        <w:rPr>
          <w:rFonts w:ascii="Arial" w:hAnsi="Arial" w:cs="Arial"/>
        </w:rPr>
        <w:t xml:space="preserve"> detector battery change out,</w:t>
      </w:r>
      <w:r w:rsidR="00603F3E" w:rsidRPr="008F18FC">
        <w:rPr>
          <w:rFonts w:ascii="Arial" w:hAnsi="Arial" w:cs="Arial"/>
        </w:rPr>
        <w:t xml:space="preserve"> schedule document shred vehicle, </w:t>
      </w:r>
      <w:r w:rsidR="00D026CC" w:rsidRPr="008F18FC">
        <w:rPr>
          <w:rFonts w:ascii="Arial" w:hAnsi="Arial" w:cs="Arial"/>
        </w:rPr>
        <w:t>etc.?</w:t>
      </w:r>
    </w:p>
    <w:p w14:paraId="7DE69FDD" w14:textId="77777777" w:rsidR="00EB0566" w:rsidRPr="008F18FC" w:rsidRDefault="00EB0566" w:rsidP="00EB0566">
      <w:pPr>
        <w:rPr>
          <w:rFonts w:ascii="Arial" w:hAnsi="Arial" w:cs="Arial"/>
        </w:rPr>
      </w:pPr>
    </w:p>
    <w:p w14:paraId="7B63D6B3" w14:textId="77777777" w:rsidR="00EB0566" w:rsidRPr="008F18FC" w:rsidRDefault="00EB0566" w:rsidP="00EB0566">
      <w:pPr>
        <w:rPr>
          <w:rFonts w:ascii="Arial" w:hAnsi="Arial" w:cs="Arial"/>
        </w:rPr>
      </w:pPr>
    </w:p>
    <w:p w14:paraId="1AD0DCE0" w14:textId="786489CC" w:rsidR="00D026CC" w:rsidRPr="008F18FC" w:rsidRDefault="00D026CC" w:rsidP="00B76F05">
      <w:pPr>
        <w:pStyle w:val="ListParagraph"/>
        <w:numPr>
          <w:ilvl w:val="0"/>
          <w:numId w:val="31"/>
        </w:numPr>
        <w:rPr>
          <w:rFonts w:ascii="Arial" w:hAnsi="Arial" w:cs="Arial"/>
        </w:rPr>
      </w:pPr>
      <w:r w:rsidRPr="008F18FC">
        <w:rPr>
          <w:rFonts w:ascii="Arial" w:hAnsi="Arial" w:cs="Arial"/>
        </w:rPr>
        <w:t>Do you believe that the covenants and by-laws are adequate in their current state?</w:t>
      </w:r>
    </w:p>
    <w:p w14:paraId="20C4E741" w14:textId="77777777" w:rsidR="00EB0566" w:rsidRPr="008F18FC" w:rsidRDefault="00EB0566" w:rsidP="00EB0566">
      <w:pPr>
        <w:rPr>
          <w:rFonts w:ascii="Arial" w:hAnsi="Arial" w:cs="Arial"/>
        </w:rPr>
      </w:pPr>
    </w:p>
    <w:p w14:paraId="6D4B31B9" w14:textId="77777777" w:rsidR="00EB0566" w:rsidRPr="008F18FC" w:rsidRDefault="00EB0566" w:rsidP="00EB0566">
      <w:pPr>
        <w:rPr>
          <w:rFonts w:ascii="Arial" w:hAnsi="Arial" w:cs="Arial"/>
        </w:rPr>
      </w:pPr>
    </w:p>
    <w:p w14:paraId="0EAED409" w14:textId="460E8CDF" w:rsidR="00D026CC" w:rsidRPr="008F18FC" w:rsidRDefault="00D026CC" w:rsidP="00B76F05">
      <w:pPr>
        <w:pStyle w:val="ListParagraph"/>
        <w:numPr>
          <w:ilvl w:val="0"/>
          <w:numId w:val="31"/>
        </w:numPr>
        <w:rPr>
          <w:rFonts w:ascii="Arial" w:hAnsi="Arial" w:cs="Arial"/>
        </w:rPr>
      </w:pPr>
      <w:r w:rsidRPr="008F18FC">
        <w:rPr>
          <w:rFonts w:ascii="Arial" w:hAnsi="Arial" w:cs="Arial"/>
        </w:rPr>
        <w:t>Do you need assistance understanding our financials, and/or other govern documents?</w:t>
      </w:r>
    </w:p>
    <w:p w14:paraId="402A287D" w14:textId="77777777" w:rsidR="00EB0566" w:rsidRPr="008F18FC" w:rsidRDefault="00EB0566" w:rsidP="00EB0566">
      <w:pPr>
        <w:rPr>
          <w:rFonts w:ascii="Arial" w:hAnsi="Arial" w:cs="Arial"/>
        </w:rPr>
      </w:pPr>
    </w:p>
    <w:p w14:paraId="625BC7FF" w14:textId="24FDEF81" w:rsidR="00D026CC" w:rsidRPr="008F18FC" w:rsidRDefault="00D026CC" w:rsidP="00B76F05">
      <w:pPr>
        <w:pStyle w:val="ListParagraph"/>
        <w:numPr>
          <w:ilvl w:val="0"/>
          <w:numId w:val="31"/>
        </w:numPr>
        <w:rPr>
          <w:rFonts w:ascii="Arial" w:hAnsi="Arial" w:cs="Arial"/>
        </w:rPr>
      </w:pPr>
      <w:r w:rsidRPr="008F18FC">
        <w:rPr>
          <w:rFonts w:ascii="Arial" w:hAnsi="Arial" w:cs="Arial"/>
        </w:rPr>
        <w:t>Are you concerned about our financials?</w:t>
      </w:r>
    </w:p>
    <w:p w14:paraId="77452E4D" w14:textId="77777777" w:rsidR="00603F3E" w:rsidRPr="008F18FC" w:rsidRDefault="00603F3E" w:rsidP="00603F3E">
      <w:pPr>
        <w:rPr>
          <w:rFonts w:ascii="Arial" w:hAnsi="Arial" w:cs="Arial"/>
        </w:rPr>
      </w:pPr>
    </w:p>
    <w:p w14:paraId="7E65F0E2" w14:textId="0477DDF9" w:rsidR="00EB0566" w:rsidRPr="008F18FC" w:rsidRDefault="00D026CC" w:rsidP="00EB0566">
      <w:pPr>
        <w:pStyle w:val="ListParagraph"/>
        <w:numPr>
          <w:ilvl w:val="0"/>
          <w:numId w:val="31"/>
        </w:numPr>
        <w:rPr>
          <w:rFonts w:ascii="Arial" w:hAnsi="Arial" w:cs="Arial"/>
        </w:rPr>
      </w:pPr>
      <w:r w:rsidRPr="008F18FC">
        <w:rPr>
          <w:rFonts w:ascii="Arial" w:hAnsi="Arial" w:cs="Arial"/>
        </w:rPr>
        <w:t>Do you access the AMP-HOA Community portal for information?</w:t>
      </w:r>
    </w:p>
    <w:p w14:paraId="46F94ADF" w14:textId="77777777" w:rsidR="00EB0566" w:rsidRPr="008F18FC" w:rsidRDefault="00EB0566" w:rsidP="00EB0566">
      <w:pPr>
        <w:rPr>
          <w:rFonts w:ascii="Arial" w:hAnsi="Arial" w:cs="Arial"/>
        </w:rPr>
      </w:pPr>
    </w:p>
    <w:p w14:paraId="356F203D" w14:textId="6F73F0FF" w:rsidR="00462D62" w:rsidRPr="008F18FC" w:rsidRDefault="00D026CC" w:rsidP="00462D62">
      <w:pPr>
        <w:pStyle w:val="ListParagraph"/>
        <w:numPr>
          <w:ilvl w:val="0"/>
          <w:numId w:val="31"/>
        </w:numPr>
        <w:rPr>
          <w:rFonts w:ascii="Arial" w:hAnsi="Arial" w:cs="Arial"/>
        </w:rPr>
      </w:pPr>
      <w:r w:rsidRPr="008F18FC">
        <w:rPr>
          <w:rFonts w:ascii="Arial" w:hAnsi="Arial" w:cs="Arial"/>
        </w:rPr>
        <w:lastRenderedPageBreak/>
        <w:t>D</w:t>
      </w:r>
      <w:r w:rsidR="00603F3E" w:rsidRPr="008F18FC">
        <w:rPr>
          <w:rFonts w:ascii="Arial" w:hAnsi="Arial" w:cs="Arial"/>
        </w:rPr>
        <w:t>o`</w:t>
      </w:r>
      <w:r w:rsidRPr="008F18FC">
        <w:rPr>
          <w:rFonts w:ascii="Arial" w:hAnsi="Arial" w:cs="Arial"/>
        </w:rPr>
        <w:t xml:space="preserve"> you </w:t>
      </w:r>
      <w:r w:rsidR="00462D62" w:rsidRPr="008F18FC">
        <w:rPr>
          <w:rFonts w:ascii="Arial" w:hAnsi="Arial" w:cs="Arial"/>
        </w:rPr>
        <w:t>need assistance accessing the portal?</w:t>
      </w:r>
    </w:p>
    <w:p w14:paraId="55F0C856" w14:textId="77777777" w:rsidR="00EB0566" w:rsidRPr="008F18FC" w:rsidRDefault="00EB0566" w:rsidP="00EB0566">
      <w:pPr>
        <w:rPr>
          <w:rFonts w:ascii="Arial" w:hAnsi="Arial" w:cs="Arial"/>
        </w:rPr>
      </w:pPr>
    </w:p>
    <w:p w14:paraId="738EFC4D" w14:textId="70774240" w:rsidR="00462D62" w:rsidRPr="008F18FC" w:rsidRDefault="00462D62" w:rsidP="00462D62">
      <w:pPr>
        <w:pStyle w:val="ListParagraph"/>
        <w:numPr>
          <w:ilvl w:val="0"/>
          <w:numId w:val="31"/>
        </w:numPr>
        <w:rPr>
          <w:rFonts w:ascii="Arial" w:hAnsi="Arial" w:cs="Arial"/>
        </w:rPr>
      </w:pPr>
      <w:r w:rsidRPr="008F18FC">
        <w:rPr>
          <w:rFonts w:ascii="Arial" w:hAnsi="Arial" w:cs="Arial"/>
        </w:rPr>
        <w:t>Are there any amenities you would like to have in our community?</w:t>
      </w:r>
    </w:p>
    <w:p w14:paraId="1C9D5C5A" w14:textId="77777777" w:rsidR="001E6337" w:rsidRPr="008F18FC" w:rsidRDefault="001E6337" w:rsidP="001E6337">
      <w:pPr>
        <w:rPr>
          <w:rFonts w:ascii="Arial" w:hAnsi="Arial" w:cs="Arial"/>
        </w:rPr>
      </w:pPr>
    </w:p>
    <w:p w14:paraId="0FA129FC" w14:textId="347AB6A2" w:rsidR="001E6337" w:rsidRPr="008F18FC" w:rsidRDefault="001E6337" w:rsidP="002A65C6">
      <w:pPr>
        <w:pStyle w:val="ListParagraph"/>
        <w:numPr>
          <w:ilvl w:val="0"/>
          <w:numId w:val="31"/>
        </w:numPr>
        <w:rPr>
          <w:rFonts w:ascii="Arial" w:hAnsi="Arial" w:cs="Arial"/>
        </w:rPr>
      </w:pPr>
      <w:r w:rsidRPr="008F18FC">
        <w:rPr>
          <w:rFonts w:ascii="Arial" w:hAnsi="Arial" w:cs="Arial"/>
        </w:rPr>
        <w:t xml:space="preserve">Do you know the </w:t>
      </w:r>
      <w:r w:rsidR="002A65C6" w:rsidRPr="008F18FC">
        <w:rPr>
          <w:rFonts w:ascii="Arial" w:hAnsi="Arial" w:cs="Arial"/>
        </w:rPr>
        <w:t xml:space="preserve">first and last </w:t>
      </w:r>
      <w:r w:rsidRPr="008F18FC">
        <w:rPr>
          <w:rFonts w:ascii="Arial" w:hAnsi="Arial" w:cs="Arial"/>
        </w:rPr>
        <w:t>name of your neighbor on the left and right of your unit</w:t>
      </w:r>
      <w:r w:rsidR="00A94535" w:rsidRPr="008F18FC">
        <w:rPr>
          <w:rFonts w:ascii="Arial" w:hAnsi="Arial" w:cs="Arial"/>
        </w:rPr>
        <w:t>, or for end units left or right</w:t>
      </w:r>
      <w:r w:rsidRPr="008F18FC">
        <w:rPr>
          <w:rFonts w:ascii="Arial" w:hAnsi="Arial" w:cs="Arial"/>
        </w:rPr>
        <w:t>?</w:t>
      </w:r>
      <w:r w:rsidR="002A65C6" w:rsidRPr="008F18FC">
        <w:rPr>
          <w:rFonts w:ascii="Arial" w:hAnsi="Arial" w:cs="Arial"/>
        </w:rPr>
        <w:t xml:space="preserve"> Correct answer and completion of optional information will earn you a $10.00 gift card f</w:t>
      </w:r>
      <w:r w:rsidR="00A94535" w:rsidRPr="008F18FC">
        <w:rPr>
          <w:rFonts w:ascii="Arial" w:hAnsi="Arial" w:cs="Arial"/>
        </w:rPr>
        <w:t>or</w:t>
      </w:r>
      <w:r w:rsidR="002A65C6" w:rsidRPr="008F18FC">
        <w:rPr>
          <w:rFonts w:ascii="Arial" w:hAnsi="Arial" w:cs="Arial"/>
        </w:rPr>
        <w:t xml:space="preserve"> Pink Dipper. One per household!</w:t>
      </w:r>
    </w:p>
    <w:p w14:paraId="5236323A" w14:textId="77777777" w:rsidR="001E6337" w:rsidRPr="008F18FC" w:rsidRDefault="001E6337" w:rsidP="001E6337">
      <w:pPr>
        <w:pStyle w:val="ListParagraph"/>
        <w:rPr>
          <w:rFonts w:ascii="Arial" w:hAnsi="Arial" w:cs="Arial"/>
        </w:rPr>
      </w:pPr>
    </w:p>
    <w:p w14:paraId="4D275330" w14:textId="66A4E63E" w:rsidR="00E7062C" w:rsidRPr="008F18FC" w:rsidRDefault="00E7062C" w:rsidP="001E6337">
      <w:pPr>
        <w:pStyle w:val="ListParagraph"/>
        <w:rPr>
          <w:rFonts w:ascii="Arial" w:hAnsi="Arial" w:cs="Arial"/>
        </w:rPr>
      </w:pPr>
      <w:r w:rsidRPr="008F18FC">
        <w:rPr>
          <w:rFonts w:ascii="Arial" w:hAnsi="Arial" w:cs="Arial"/>
          <w:b/>
          <w:bCs/>
        </w:rPr>
        <w:t xml:space="preserve">Resources: </w:t>
      </w:r>
      <w:r w:rsidRPr="008F18FC">
        <w:rPr>
          <w:rFonts w:ascii="Arial" w:hAnsi="Arial" w:cs="Arial"/>
        </w:rPr>
        <w:t>Up to $760.00 from reserves.</w:t>
      </w:r>
    </w:p>
    <w:p w14:paraId="275064C2" w14:textId="7DD046BE" w:rsidR="001E6337" w:rsidRPr="008F18FC" w:rsidRDefault="001E6337" w:rsidP="002A65C6">
      <w:pPr>
        <w:rPr>
          <w:rFonts w:ascii="Arial" w:hAnsi="Arial" w:cs="Arial"/>
        </w:rPr>
      </w:pPr>
    </w:p>
    <w:p w14:paraId="0DA08602" w14:textId="0962F932" w:rsidR="002A65C6" w:rsidRPr="008F18FC" w:rsidRDefault="002A65C6" w:rsidP="002A65C6">
      <w:pPr>
        <w:jc w:val="center"/>
        <w:rPr>
          <w:rFonts w:ascii="Arial" w:hAnsi="Arial" w:cs="Arial"/>
          <w:b/>
          <w:bCs/>
        </w:rPr>
      </w:pPr>
      <w:r w:rsidRPr="008F18FC">
        <w:rPr>
          <w:rFonts w:ascii="Arial" w:hAnsi="Arial" w:cs="Arial"/>
          <w:b/>
          <w:bCs/>
        </w:rPr>
        <w:t>Optional Information</w:t>
      </w:r>
    </w:p>
    <w:p w14:paraId="2890B026" w14:textId="77777777" w:rsidR="002A65C6" w:rsidRPr="008F18FC" w:rsidRDefault="002A65C6" w:rsidP="002A65C6">
      <w:pPr>
        <w:jc w:val="center"/>
        <w:rPr>
          <w:rFonts w:ascii="Arial" w:hAnsi="Arial" w:cs="Arial"/>
          <w:b/>
          <w:bCs/>
        </w:rPr>
      </w:pPr>
    </w:p>
    <w:p w14:paraId="301870D7" w14:textId="5C696E60" w:rsidR="002A65C6" w:rsidRPr="008F18FC" w:rsidRDefault="002A65C6" w:rsidP="002A65C6">
      <w:pPr>
        <w:rPr>
          <w:rFonts w:ascii="Arial" w:hAnsi="Arial" w:cs="Arial"/>
        </w:rPr>
      </w:pPr>
      <w:r w:rsidRPr="008F18FC">
        <w:rPr>
          <w:rFonts w:ascii="Arial" w:hAnsi="Arial" w:cs="Arial"/>
        </w:rPr>
        <w:t>Unit # ____.</w:t>
      </w:r>
      <w:r w:rsidRPr="008F18FC">
        <w:rPr>
          <w:rFonts w:ascii="Arial" w:hAnsi="Arial" w:cs="Arial"/>
        </w:rPr>
        <w:tab/>
        <w:t>Date: ______</w:t>
      </w:r>
      <w:r w:rsidRPr="008F18FC">
        <w:rPr>
          <w:rFonts w:ascii="Arial" w:hAnsi="Arial" w:cs="Arial"/>
        </w:rPr>
        <w:tab/>
        <w:t>Print Name: ____________________</w:t>
      </w:r>
    </w:p>
    <w:p w14:paraId="092FB001" w14:textId="77777777" w:rsidR="002A65C6" w:rsidRPr="008F18FC" w:rsidRDefault="002A65C6" w:rsidP="002A65C6">
      <w:pPr>
        <w:rPr>
          <w:rFonts w:ascii="Arial" w:hAnsi="Arial" w:cs="Arial"/>
        </w:rPr>
      </w:pPr>
    </w:p>
    <w:p w14:paraId="29AA21AC" w14:textId="13B8894B" w:rsidR="002A65C6" w:rsidRPr="008F18FC" w:rsidRDefault="002A65C6" w:rsidP="002A65C6">
      <w:pPr>
        <w:rPr>
          <w:rFonts w:ascii="Arial" w:hAnsi="Arial" w:cs="Arial"/>
        </w:rPr>
      </w:pPr>
      <w:r w:rsidRPr="008F18FC">
        <w:rPr>
          <w:rFonts w:ascii="Arial" w:hAnsi="Arial" w:cs="Arial"/>
        </w:rPr>
        <w:t xml:space="preserve">Signature: ____________________________            </w:t>
      </w:r>
    </w:p>
    <w:sectPr w:rsidR="002A65C6" w:rsidRPr="008F18FC" w:rsidSect="002D1AF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0A89" w14:textId="77777777" w:rsidR="00784DB3" w:rsidRDefault="00784DB3" w:rsidP="00874C05">
      <w:pPr>
        <w:spacing w:after="0" w:line="240" w:lineRule="auto"/>
      </w:pPr>
      <w:r>
        <w:separator/>
      </w:r>
    </w:p>
  </w:endnote>
  <w:endnote w:type="continuationSeparator" w:id="0">
    <w:p w14:paraId="7042B50E" w14:textId="77777777" w:rsidR="00784DB3" w:rsidRDefault="00784DB3" w:rsidP="0087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CF0D" w14:textId="30BCA7D6" w:rsidR="00874C05" w:rsidRDefault="00874C05" w:rsidP="00874C05">
    <w:pPr>
      <w:pStyle w:val="Footer"/>
      <w:jc w:val="center"/>
      <w:rPr>
        <w:rFonts w:ascii="Arial" w:hAnsi="Arial" w:cs="Arial"/>
        <w:b/>
        <w:bCs/>
        <w:sz w:val="16"/>
        <w:szCs w:val="16"/>
      </w:rPr>
    </w:pPr>
    <w:r>
      <w:rPr>
        <w:rFonts w:ascii="Arial" w:hAnsi="Arial" w:cs="Arial"/>
        <w:b/>
        <w:bCs/>
        <w:sz w:val="16"/>
        <w:szCs w:val="16"/>
      </w:rPr>
      <w:t>MISSION STATEMENT</w:t>
    </w:r>
  </w:p>
  <w:p w14:paraId="474DFFFE" w14:textId="1A52E6A4" w:rsidR="00874C05" w:rsidRDefault="00874C05" w:rsidP="00874C05">
    <w:pPr>
      <w:pStyle w:val="Footer"/>
      <w:jc w:val="center"/>
      <w:rPr>
        <w:rFonts w:ascii="Arial" w:hAnsi="Arial" w:cs="Arial"/>
        <w:sz w:val="16"/>
        <w:szCs w:val="16"/>
      </w:rPr>
    </w:pPr>
    <w:r w:rsidRPr="00874C05">
      <w:rPr>
        <w:rFonts w:ascii="Arial" w:hAnsi="Arial" w:cs="Arial"/>
        <w:sz w:val="16"/>
        <w:szCs w:val="16"/>
      </w:rPr>
      <w:t>To enhance property values, maintain high-quality common areas, and foster a safe, engaged community through proactive management and transparent communications.</w:t>
    </w:r>
  </w:p>
  <w:p w14:paraId="2B1A7A71" w14:textId="77777777" w:rsidR="00874C05" w:rsidRPr="00874C05" w:rsidRDefault="00874C05" w:rsidP="00874C05">
    <w:pPr>
      <w:pStyle w:val="Footer"/>
      <w:jc w:val="center"/>
      <w:rPr>
        <w:rFonts w:ascii="Arial" w:hAnsi="Arial" w:cs="Arial"/>
        <w:sz w:val="16"/>
        <w:szCs w:val="16"/>
      </w:rPr>
    </w:pPr>
  </w:p>
  <w:p w14:paraId="79E881AB" w14:textId="4FC1B305" w:rsidR="00874C05" w:rsidRDefault="00874C05" w:rsidP="00874C05">
    <w:pPr>
      <w:pStyle w:val="Footer"/>
      <w:jc w:val="center"/>
      <w:rPr>
        <w:rFonts w:ascii="Arial" w:hAnsi="Arial" w:cs="Arial"/>
        <w:b/>
        <w:bCs/>
        <w:sz w:val="16"/>
        <w:szCs w:val="16"/>
      </w:rPr>
    </w:pPr>
    <w:r>
      <w:rPr>
        <w:rFonts w:ascii="Arial" w:hAnsi="Arial" w:cs="Arial"/>
        <w:b/>
        <w:bCs/>
        <w:sz w:val="16"/>
        <w:szCs w:val="16"/>
      </w:rPr>
      <w:t>VISION STATEMENT</w:t>
    </w:r>
  </w:p>
  <w:p w14:paraId="21ACF755" w14:textId="77FC5D48" w:rsidR="00874C05" w:rsidRPr="00874C05" w:rsidRDefault="00874C05" w:rsidP="00874C05">
    <w:pPr>
      <w:pStyle w:val="Footer"/>
      <w:jc w:val="center"/>
      <w:rPr>
        <w:rFonts w:ascii="Arial" w:hAnsi="Arial" w:cs="Arial"/>
        <w:sz w:val="16"/>
        <w:szCs w:val="16"/>
      </w:rPr>
    </w:pPr>
    <w:r>
      <w:rPr>
        <w:rFonts w:ascii="Arial" w:hAnsi="Arial" w:cs="Arial"/>
        <w:sz w:val="16"/>
        <w:szCs w:val="16"/>
      </w:rPr>
      <w:t>To be a premier, desirable, and harmonious neighborhood that residents are proud to call home.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3B0A" w14:textId="77777777" w:rsidR="00784DB3" w:rsidRDefault="00784DB3" w:rsidP="00874C05">
      <w:pPr>
        <w:spacing w:after="0" w:line="240" w:lineRule="auto"/>
      </w:pPr>
      <w:r>
        <w:separator/>
      </w:r>
    </w:p>
  </w:footnote>
  <w:footnote w:type="continuationSeparator" w:id="0">
    <w:p w14:paraId="5A90954F" w14:textId="77777777" w:rsidR="00784DB3" w:rsidRDefault="00784DB3" w:rsidP="00874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F931" w14:textId="38BCC715" w:rsidR="00874C05" w:rsidRDefault="008B1780">
    <w:pPr>
      <w:pStyle w:val="Header"/>
    </w:pPr>
    <w:r>
      <w:rPr>
        <w:noProof/>
      </w:rPr>
      <w:drawing>
        <wp:inline distT="0" distB="0" distL="0" distR="0" wp14:anchorId="74C90893" wp14:editId="39791A8E">
          <wp:extent cx="914400" cy="914400"/>
          <wp:effectExtent l="0" t="0" r="0" b="0"/>
          <wp:docPr id="8079553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55390" name="Picture 807955390"/>
                  <pic:cNvPicPr/>
                </pic:nvPicPr>
                <pic:blipFill>
                  <a:blip r:embed="rId1"/>
                  <a:stretch>
                    <a:fillRect/>
                  </a:stretch>
                </pic:blipFill>
                <pic:spPr>
                  <a:xfrm>
                    <a:off x="0" y="0"/>
                    <a:ext cx="914400" cy="914400"/>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1B89F842" wp14:editId="76089D47">
          <wp:extent cx="1256449" cy="731520"/>
          <wp:effectExtent l="0" t="0" r="1270" b="5080"/>
          <wp:docPr id="1492206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06559" name="Picture 1492206559"/>
                  <pic:cNvPicPr/>
                </pic:nvPicPr>
                <pic:blipFill>
                  <a:blip r:embed="rId2">
                    <a:extLst>
                      <a:ext uri="{28A0092B-C50C-407E-A947-70E740481C1C}">
                        <a14:useLocalDpi xmlns:a14="http://schemas.microsoft.com/office/drawing/2010/main" val="0"/>
                      </a:ext>
                    </a:extLst>
                  </a:blip>
                  <a:stretch>
                    <a:fillRect/>
                  </a:stretch>
                </pic:blipFill>
                <pic:spPr>
                  <a:xfrm>
                    <a:off x="0" y="0"/>
                    <a:ext cx="1256449"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7CD"/>
    <w:multiLevelType w:val="hybridMultilevel"/>
    <w:tmpl w:val="4FF25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028A3"/>
    <w:multiLevelType w:val="multilevel"/>
    <w:tmpl w:val="87D8FB96"/>
    <w:styleLink w:val="CurrentList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061906"/>
    <w:multiLevelType w:val="hybridMultilevel"/>
    <w:tmpl w:val="0A50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B10E3"/>
    <w:multiLevelType w:val="multilevel"/>
    <w:tmpl w:val="0C8E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AE2C2F"/>
    <w:multiLevelType w:val="hybridMultilevel"/>
    <w:tmpl w:val="756C2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B5D8A"/>
    <w:multiLevelType w:val="hybridMultilevel"/>
    <w:tmpl w:val="CF323946"/>
    <w:lvl w:ilvl="0" w:tplc="B92AF1E4">
      <w:start w:val="1"/>
      <w:numFmt w:val="upp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D717C9"/>
    <w:multiLevelType w:val="multilevel"/>
    <w:tmpl w:val="5D285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D9109F"/>
    <w:multiLevelType w:val="hybridMultilevel"/>
    <w:tmpl w:val="9962C7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D7E22"/>
    <w:multiLevelType w:val="hybridMultilevel"/>
    <w:tmpl w:val="88A24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516E9"/>
    <w:multiLevelType w:val="multilevel"/>
    <w:tmpl w:val="2F7E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EC0FA8"/>
    <w:multiLevelType w:val="multilevel"/>
    <w:tmpl w:val="427E6E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B30F4"/>
    <w:multiLevelType w:val="multilevel"/>
    <w:tmpl w:val="7B58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D770EA"/>
    <w:multiLevelType w:val="multilevel"/>
    <w:tmpl w:val="09CA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7C17C0"/>
    <w:multiLevelType w:val="hybridMultilevel"/>
    <w:tmpl w:val="D09EF6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42C7139"/>
    <w:multiLevelType w:val="multilevel"/>
    <w:tmpl w:val="BFDE5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0A5A76"/>
    <w:multiLevelType w:val="hybridMultilevel"/>
    <w:tmpl w:val="3F96E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850660"/>
    <w:multiLevelType w:val="multilevel"/>
    <w:tmpl w:val="EBDCDE62"/>
    <w:lvl w:ilvl="0">
      <w:start w:val="1"/>
      <w:numFmt w:val="bullet"/>
      <w:lvlText w:val=""/>
      <w:lvlJc w:val="left"/>
      <w:pPr>
        <w:tabs>
          <w:tab w:val="num" w:pos="720"/>
        </w:tabs>
        <w:ind w:left="720" w:hanging="360"/>
      </w:pPr>
      <w:rPr>
        <w:rFonts w:ascii="Arial" w:hAnsi="Arial" w:cs="Arial" w:hint="default"/>
        <w:sz w:val="32"/>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E77914"/>
    <w:multiLevelType w:val="hybridMultilevel"/>
    <w:tmpl w:val="027CACF0"/>
    <w:lvl w:ilvl="0" w:tplc="28E2F260">
      <w:start w:val="1"/>
      <w:numFmt w:val="upperRoman"/>
      <w:lvlText w:val="%1."/>
      <w:lvlJc w:val="right"/>
      <w:pPr>
        <w:ind w:left="720" w:hanging="360"/>
      </w:pPr>
      <w:rPr>
        <w:b/>
        <w:bCs/>
        <w:sz w:val="48"/>
        <w:szCs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9C614F"/>
    <w:multiLevelType w:val="hybridMultilevel"/>
    <w:tmpl w:val="E23A7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B33E15"/>
    <w:multiLevelType w:val="hybridMultilevel"/>
    <w:tmpl w:val="D118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466288"/>
    <w:multiLevelType w:val="multilevel"/>
    <w:tmpl w:val="481827E8"/>
    <w:styleLink w:val="CurrentList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4E363E"/>
    <w:multiLevelType w:val="hybridMultilevel"/>
    <w:tmpl w:val="3042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737886"/>
    <w:multiLevelType w:val="hybridMultilevel"/>
    <w:tmpl w:val="34983368"/>
    <w:lvl w:ilvl="0" w:tplc="70F6258A">
      <w:start w:val="1"/>
      <w:numFmt w:val="upp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572E55"/>
    <w:multiLevelType w:val="hybridMultilevel"/>
    <w:tmpl w:val="CF407D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6F585B"/>
    <w:multiLevelType w:val="multilevel"/>
    <w:tmpl w:val="E64A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386671">
    <w:abstractNumId w:val="17"/>
  </w:num>
  <w:num w:numId="2" w16cid:durableId="1638412550">
    <w:abstractNumId w:val="9"/>
  </w:num>
  <w:num w:numId="3" w16cid:durableId="1865166083">
    <w:abstractNumId w:val="24"/>
  </w:num>
  <w:num w:numId="4" w16cid:durableId="375282618">
    <w:abstractNumId w:val="10"/>
  </w:num>
  <w:num w:numId="5" w16cid:durableId="612056757">
    <w:abstractNumId w:val="1"/>
  </w:num>
  <w:num w:numId="6" w16cid:durableId="1269117335">
    <w:abstractNumId w:val="20"/>
  </w:num>
  <w:num w:numId="7" w16cid:durableId="1788235508">
    <w:abstractNumId w:val="7"/>
  </w:num>
  <w:num w:numId="8" w16cid:durableId="1251737923">
    <w:abstractNumId w:val="5"/>
  </w:num>
  <w:num w:numId="9" w16cid:durableId="2114082220">
    <w:abstractNumId w:val="6"/>
  </w:num>
  <w:num w:numId="10" w16cid:durableId="1820459886">
    <w:abstractNumId w:val="13"/>
  </w:num>
  <w:num w:numId="11" w16cid:durableId="267469389">
    <w:abstractNumId w:val="15"/>
  </w:num>
  <w:num w:numId="12" w16cid:durableId="303463371">
    <w:abstractNumId w:val="22"/>
  </w:num>
  <w:num w:numId="13" w16cid:durableId="337733231">
    <w:abstractNumId w:val="16"/>
  </w:num>
  <w:num w:numId="14" w16cid:durableId="405420462">
    <w:abstractNumId w:val="0"/>
  </w:num>
  <w:num w:numId="15" w16cid:durableId="831264568">
    <w:abstractNumId w:val="19"/>
  </w:num>
  <w:num w:numId="16" w16cid:durableId="534928692">
    <w:abstractNumId w:val="3"/>
  </w:num>
  <w:num w:numId="17" w16cid:durableId="704527436">
    <w:abstractNumId w:val="18"/>
  </w:num>
  <w:num w:numId="18" w16cid:durableId="449280888">
    <w:abstractNumId w:val="21"/>
  </w:num>
  <w:num w:numId="19" w16cid:durableId="945430733">
    <w:abstractNumId w:val="12"/>
  </w:num>
  <w:num w:numId="20" w16cid:durableId="931355736">
    <w:abstractNumId w:val="14"/>
  </w:num>
  <w:num w:numId="21" w16cid:durableId="1214195570">
    <w:abstractNumId w:val="14"/>
    <w:lvlOverride w:ilvl="1">
      <w:lvl w:ilvl="1">
        <w:numFmt w:val="decimal"/>
        <w:lvlText w:val="%2."/>
        <w:lvlJc w:val="left"/>
      </w:lvl>
    </w:lvlOverride>
  </w:num>
  <w:num w:numId="22" w16cid:durableId="527717782">
    <w:abstractNumId w:val="14"/>
    <w:lvlOverride w:ilvl="1">
      <w:lvl w:ilvl="1">
        <w:numFmt w:val="decimal"/>
        <w:lvlText w:val="%2."/>
        <w:lvlJc w:val="left"/>
      </w:lvl>
    </w:lvlOverride>
  </w:num>
  <w:num w:numId="23" w16cid:durableId="501899524">
    <w:abstractNumId w:val="14"/>
    <w:lvlOverride w:ilvl="1">
      <w:lvl w:ilvl="1">
        <w:numFmt w:val="decimal"/>
        <w:lvlText w:val="%2."/>
        <w:lvlJc w:val="left"/>
      </w:lvl>
    </w:lvlOverride>
  </w:num>
  <w:num w:numId="24" w16cid:durableId="793599938">
    <w:abstractNumId w:val="14"/>
    <w:lvlOverride w:ilvl="1">
      <w:lvl w:ilvl="1">
        <w:numFmt w:val="decimal"/>
        <w:lvlText w:val="%2."/>
        <w:lvlJc w:val="left"/>
      </w:lvl>
    </w:lvlOverride>
  </w:num>
  <w:num w:numId="25" w16cid:durableId="1087577319">
    <w:abstractNumId w:val="14"/>
    <w:lvlOverride w:ilvl="1">
      <w:lvl w:ilvl="1">
        <w:numFmt w:val="decimal"/>
        <w:lvlText w:val="%2."/>
        <w:lvlJc w:val="left"/>
      </w:lvl>
    </w:lvlOverride>
  </w:num>
  <w:num w:numId="26" w16cid:durableId="802232532">
    <w:abstractNumId w:val="14"/>
    <w:lvlOverride w:ilvl="1">
      <w:lvl w:ilvl="1">
        <w:numFmt w:val="decimal"/>
        <w:lvlText w:val="%2."/>
        <w:lvlJc w:val="left"/>
      </w:lvl>
    </w:lvlOverride>
  </w:num>
  <w:num w:numId="27" w16cid:durableId="1133212810">
    <w:abstractNumId w:val="14"/>
    <w:lvlOverride w:ilvl="1">
      <w:lvl w:ilvl="1">
        <w:numFmt w:val="decimal"/>
        <w:lvlText w:val="%2."/>
        <w:lvlJc w:val="left"/>
      </w:lvl>
    </w:lvlOverride>
  </w:num>
  <w:num w:numId="28" w16cid:durableId="1619095907">
    <w:abstractNumId w:val="14"/>
    <w:lvlOverride w:ilvl="1">
      <w:lvl w:ilvl="1">
        <w:numFmt w:val="decimal"/>
        <w:lvlText w:val="%2."/>
        <w:lvlJc w:val="left"/>
      </w:lvl>
    </w:lvlOverride>
  </w:num>
  <w:num w:numId="29" w16cid:durableId="1044595237">
    <w:abstractNumId w:val="11"/>
  </w:num>
  <w:num w:numId="30" w16cid:durableId="1280382474">
    <w:abstractNumId w:val="4"/>
  </w:num>
  <w:num w:numId="31" w16cid:durableId="669672657">
    <w:abstractNumId w:val="23"/>
  </w:num>
  <w:num w:numId="32" w16cid:durableId="572590227">
    <w:abstractNumId w:val="2"/>
  </w:num>
  <w:num w:numId="33" w16cid:durableId="17301130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F2"/>
    <w:rsid w:val="00000835"/>
    <w:rsid w:val="000258AC"/>
    <w:rsid w:val="00035C18"/>
    <w:rsid w:val="000830A1"/>
    <w:rsid w:val="00094D87"/>
    <w:rsid w:val="00097398"/>
    <w:rsid w:val="000D68F3"/>
    <w:rsid w:val="000E1355"/>
    <w:rsid w:val="00113063"/>
    <w:rsid w:val="001236D0"/>
    <w:rsid w:val="00143BD3"/>
    <w:rsid w:val="00162C82"/>
    <w:rsid w:val="001813D8"/>
    <w:rsid w:val="00195C1B"/>
    <w:rsid w:val="001A4BD0"/>
    <w:rsid w:val="001C21E8"/>
    <w:rsid w:val="001D6FEB"/>
    <w:rsid w:val="001E05B4"/>
    <w:rsid w:val="001E0C85"/>
    <w:rsid w:val="001E6337"/>
    <w:rsid w:val="002004ED"/>
    <w:rsid w:val="00202CE7"/>
    <w:rsid w:val="00243FBB"/>
    <w:rsid w:val="00244749"/>
    <w:rsid w:val="002454EF"/>
    <w:rsid w:val="002529EE"/>
    <w:rsid w:val="0025616A"/>
    <w:rsid w:val="00283CC0"/>
    <w:rsid w:val="00287553"/>
    <w:rsid w:val="002A1CF9"/>
    <w:rsid w:val="002A65C6"/>
    <w:rsid w:val="002B34EF"/>
    <w:rsid w:val="002C329C"/>
    <w:rsid w:val="002D1AF2"/>
    <w:rsid w:val="002E344D"/>
    <w:rsid w:val="003001D5"/>
    <w:rsid w:val="0032052A"/>
    <w:rsid w:val="0036206C"/>
    <w:rsid w:val="0036206D"/>
    <w:rsid w:val="00370578"/>
    <w:rsid w:val="00387759"/>
    <w:rsid w:val="003C6A46"/>
    <w:rsid w:val="003D77BA"/>
    <w:rsid w:val="00435F67"/>
    <w:rsid w:val="004419A0"/>
    <w:rsid w:val="00462D62"/>
    <w:rsid w:val="004736D7"/>
    <w:rsid w:val="004846D6"/>
    <w:rsid w:val="004923B7"/>
    <w:rsid w:val="004A4EAE"/>
    <w:rsid w:val="004C325D"/>
    <w:rsid w:val="004C7007"/>
    <w:rsid w:val="004D3679"/>
    <w:rsid w:val="005026D5"/>
    <w:rsid w:val="00502A8E"/>
    <w:rsid w:val="0051355F"/>
    <w:rsid w:val="005318F8"/>
    <w:rsid w:val="00554248"/>
    <w:rsid w:val="005675FE"/>
    <w:rsid w:val="00575D65"/>
    <w:rsid w:val="00577B06"/>
    <w:rsid w:val="005B7961"/>
    <w:rsid w:val="005D5608"/>
    <w:rsid w:val="005E7B86"/>
    <w:rsid w:val="005F766F"/>
    <w:rsid w:val="00603F3E"/>
    <w:rsid w:val="00604BE0"/>
    <w:rsid w:val="00625EEE"/>
    <w:rsid w:val="00642283"/>
    <w:rsid w:val="006A5FAF"/>
    <w:rsid w:val="006A63A1"/>
    <w:rsid w:val="006A6E86"/>
    <w:rsid w:val="006D781C"/>
    <w:rsid w:val="006F5FC5"/>
    <w:rsid w:val="007774D2"/>
    <w:rsid w:val="00784DB3"/>
    <w:rsid w:val="007C6AB7"/>
    <w:rsid w:val="00807AEE"/>
    <w:rsid w:val="00835809"/>
    <w:rsid w:val="00863C84"/>
    <w:rsid w:val="00867F4E"/>
    <w:rsid w:val="00874C05"/>
    <w:rsid w:val="00881C32"/>
    <w:rsid w:val="008B1780"/>
    <w:rsid w:val="008C173C"/>
    <w:rsid w:val="008C6CC0"/>
    <w:rsid w:val="008D2328"/>
    <w:rsid w:val="008E388F"/>
    <w:rsid w:val="008E5556"/>
    <w:rsid w:val="008E681B"/>
    <w:rsid w:val="008F18FC"/>
    <w:rsid w:val="008F7E1F"/>
    <w:rsid w:val="00920C03"/>
    <w:rsid w:val="009257DF"/>
    <w:rsid w:val="00926AF4"/>
    <w:rsid w:val="00961535"/>
    <w:rsid w:val="00961685"/>
    <w:rsid w:val="00974C69"/>
    <w:rsid w:val="009760A3"/>
    <w:rsid w:val="009815B5"/>
    <w:rsid w:val="009A480D"/>
    <w:rsid w:val="009E119E"/>
    <w:rsid w:val="00A2671F"/>
    <w:rsid w:val="00A51476"/>
    <w:rsid w:val="00A5651D"/>
    <w:rsid w:val="00A6030D"/>
    <w:rsid w:val="00A812CC"/>
    <w:rsid w:val="00A86472"/>
    <w:rsid w:val="00A8783B"/>
    <w:rsid w:val="00A923D1"/>
    <w:rsid w:val="00A94535"/>
    <w:rsid w:val="00AA2D84"/>
    <w:rsid w:val="00AC19C4"/>
    <w:rsid w:val="00AD685C"/>
    <w:rsid w:val="00B24621"/>
    <w:rsid w:val="00B25831"/>
    <w:rsid w:val="00B277E8"/>
    <w:rsid w:val="00B454AA"/>
    <w:rsid w:val="00B70E96"/>
    <w:rsid w:val="00B76F05"/>
    <w:rsid w:val="00B81AEB"/>
    <w:rsid w:val="00B873F4"/>
    <w:rsid w:val="00C03756"/>
    <w:rsid w:val="00C12D81"/>
    <w:rsid w:val="00C34023"/>
    <w:rsid w:val="00C65E4F"/>
    <w:rsid w:val="00C84698"/>
    <w:rsid w:val="00CA111B"/>
    <w:rsid w:val="00CA3AFC"/>
    <w:rsid w:val="00CA5B4C"/>
    <w:rsid w:val="00CB390E"/>
    <w:rsid w:val="00CB7018"/>
    <w:rsid w:val="00CD2517"/>
    <w:rsid w:val="00CE1902"/>
    <w:rsid w:val="00CE4EAA"/>
    <w:rsid w:val="00D026CC"/>
    <w:rsid w:val="00D13D70"/>
    <w:rsid w:val="00D156FD"/>
    <w:rsid w:val="00D17D2D"/>
    <w:rsid w:val="00D60D8C"/>
    <w:rsid w:val="00D82B9B"/>
    <w:rsid w:val="00DC5598"/>
    <w:rsid w:val="00DE2380"/>
    <w:rsid w:val="00E2740F"/>
    <w:rsid w:val="00E7062C"/>
    <w:rsid w:val="00E90BEB"/>
    <w:rsid w:val="00E9628D"/>
    <w:rsid w:val="00EB0566"/>
    <w:rsid w:val="00EB71B6"/>
    <w:rsid w:val="00EC4E9E"/>
    <w:rsid w:val="00EF6629"/>
    <w:rsid w:val="00F14262"/>
    <w:rsid w:val="00F23609"/>
    <w:rsid w:val="00F5040B"/>
    <w:rsid w:val="00F54BA2"/>
    <w:rsid w:val="00F604D1"/>
    <w:rsid w:val="00F66D8F"/>
    <w:rsid w:val="00FC61E1"/>
    <w:rsid w:val="00FE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13C1"/>
  <w15:chartTrackingRefBased/>
  <w15:docId w15:val="{74CB4A03-1974-5542-9566-C29DA505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1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1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AF2"/>
    <w:rPr>
      <w:rFonts w:eastAsiaTheme="majorEastAsia" w:cstheme="majorBidi"/>
      <w:color w:val="272727" w:themeColor="text1" w:themeTint="D8"/>
    </w:rPr>
  </w:style>
  <w:style w:type="paragraph" w:styleId="Title">
    <w:name w:val="Title"/>
    <w:basedOn w:val="Normal"/>
    <w:next w:val="Normal"/>
    <w:link w:val="TitleChar"/>
    <w:uiPriority w:val="10"/>
    <w:qFormat/>
    <w:rsid w:val="002D1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AF2"/>
    <w:pPr>
      <w:spacing w:before="160"/>
      <w:jc w:val="center"/>
    </w:pPr>
    <w:rPr>
      <w:i/>
      <w:iCs/>
      <w:color w:val="404040" w:themeColor="text1" w:themeTint="BF"/>
    </w:rPr>
  </w:style>
  <w:style w:type="character" w:customStyle="1" w:styleId="QuoteChar">
    <w:name w:val="Quote Char"/>
    <w:basedOn w:val="DefaultParagraphFont"/>
    <w:link w:val="Quote"/>
    <w:uiPriority w:val="29"/>
    <w:rsid w:val="002D1AF2"/>
    <w:rPr>
      <w:i/>
      <w:iCs/>
      <w:color w:val="404040" w:themeColor="text1" w:themeTint="BF"/>
    </w:rPr>
  </w:style>
  <w:style w:type="paragraph" w:styleId="ListParagraph">
    <w:name w:val="List Paragraph"/>
    <w:basedOn w:val="Normal"/>
    <w:uiPriority w:val="34"/>
    <w:qFormat/>
    <w:rsid w:val="002D1AF2"/>
    <w:pPr>
      <w:ind w:left="720"/>
      <w:contextualSpacing/>
    </w:pPr>
  </w:style>
  <w:style w:type="character" w:styleId="IntenseEmphasis">
    <w:name w:val="Intense Emphasis"/>
    <w:basedOn w:val="DefaultParagraphFont"/>
    <w:uiPriority w:val="21"/>
    <w:qFormat/>
    <w:rsid w:val="002D1AF2"/>
    <w:rPr>
      <w:i/>
      <w:iCs/>
      <w:color w:val="0F4761" w:themeColor="accent1" w:themeShade="BF"/>
    </w:rPr>
  </w:style>
  <w:style w:type="paragraph" w:styleId="IntenseQuote">
    <w:name w:val="Intense Quote"/>
    <w:basedOn w:val="Normal"/>
    <w:next w:val="Normal"/>
    <w:link w:val="IntenseQuoteChar"/>
    <w:uiPriority w:val="30"/>
    <w:qFormat/>
    <w:rsid w:val="002D1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AF2"/>
    <w:rPr>
      <w:i/>
      <w:iCs/>
      <w:color w:val="0F4761" w:themeColor="accent1" w:themeShade="BF"/>
    </w:rPr>
  </w:style>
  <w:style w:type="character" w:styleId="IntenseReference">
    <w:name w:val="Intense Reference"/>
    <w:basedOn w:val="DefaultParagraphFont"/>
    <w:uiPriority w:val="32"/>
    <w:qFormat/>
    <w:rsid w:val="002D1AF2"/>
    <w:rPr>
      <w:b/>
      <w:bCs/>
      <w:smallCaps/>
      <w:color w:val="0F4761" w:themeColor="accent1" w:themeShade="BF"/>
      <w:spacing w:val="5"/>
    </w:rPr>
  </w:style>
  <w:style w:type="character" w:styleId="Strong">
    <w:name w:val="Strong"/>
    <w:basedOn w:val="DefaultParagraphFont"/>
    <w:uiPriority w:val="22"/>
    <w:qFormat/>
    <w:rsid w:val="002D1AF2"/>
    <w:rPr>
      <w:b/>
      <w:bCs/>
    </w:rPr>
  </w:style>
  <w:style w:type="paragraph" w:styleId="NormalWeb">
    <w:name w:val="Normal (Web)"/>
    <w:basedOn w:val="Normal"/>
    <w:uiPriority w:val="99"/>
    <w:semiHidden/>
    <w:unhideWhenUsed/>
    <w:rsid w:val="002D1AF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D1AF2"/>
    <w:rPr>
      <w:color w:val="0000FF"/>
      <w:u w:val="single"/>
    </w:rPr>
  </w:style>
  <w:style w:type="paragraph" w:customStyle="1" w:styleId="df3vjf">
    <w:name w:val="df3vjf"/>
    <w:basedOn w:val="Normal"/>
    <w:rsid w:val="00AC19C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basedOn w:val="DefaultParagraphFont"/>
    <w:rsid w:val="00AC19C4"/>
  </w:style>
  <w:style w:type="numbering" w:customStyle="1" w:styleId="CurrentList1">
    <w:name w:val="Current List1"/>
    <w:uiPriority w:val="99"/>
    <w:rsid w:val="00AC19C4"/>
    <w:pPr>
      <w:numPr>
        <w:numId w:val="5"/>
      </w:numPr>
    </w:pPr>
  </w:style>
  <w:style w:type="numbering" w:customStyle="1" w:styleId="CurrentList2">
    <w:name w:val="Current List2"/>
    <w:uiPriority w:val="99"/>
    <w:rsid w:val="00AC19C4"/>
    <w:pPr>
      <w:numPr>
        <w:numId w:val="6"/>
      </w:numPr>
    </w:pPr>
  </w:style>
  <w:style w:type="character" w:customStyle="1" w:styleId="vkekvd">
    <w:name w:val="vkekvd"/>
    <w:basedOn w:val="DefaultParagraphFont"/>
    <w:rsid w:val="006D781C"/>
  </w:style>
  <w:style w:type="character" w:customStyle="1" w:styleId="ifmvxd">
    <w:name w:val="ifmvxd"/>
    <w:basedOn w:val="DefaultParagraphFont"/>
    <w:rsid w:val="006D781C"/>
  </w:style>
  <w:style w:type="character" w:customStyle="1" w:styleId="ijm6od">
    <w:name w:val="ijm6od"/>
    <w:basedOn w:val="DefaultParagraphFont"/>
    <w:rsid w:val="006D781C"/>
  </w:style>
  <w:style w:type="paragraph" w:styleId="Header">
    <w:name w:val="header"/>
    <w:basedOn w:val="Normal"/>
    <w:link w:val="HeaderChar"/>
    <w:uiPriority w:val="99"/>
    <w:unhideWhenUsed/>
    <w:rsid w:val="00874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C05"/>
  </w:style>
  <w:style w:type="paragraph" w:styleId="Footer">
    <w:name w:val="footer"/>
    <w:basedOn w:val="Normal"/>
    <w:link w:val="FooterChar"/>
    <w:uiPriority w:val="99"/>
    <w:unhideWhenUsed/>
    <w:rsid w:val="00874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C05"/>
  </w:style>
  <w:style w:type="table" w:styleId="TableGrid">
    <w:name w:val="Table Grid"/>
    <w:basedOn w:val="TableNormal"/>
    <w:uiPriority w:val="39"/>
    <w:rsid w:val="00642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2273</Words>
  <Characters>13208</Characters>
  <Application>Microsoft Office Word</Application>
  <DocSecurity>0</DocSecurity>
  <Lines>440</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Oerman</dc:creator>
  <cp:keywords/>
  <dc:description/>
  <cp:lastModifiedBy>Tim Oerman</cp:lastModifiedBy>
  <cp:revision>2</cp:revision>
  <cp:lastPrinted>2026-04-27T21:46:00Z</cp:lastPrinted>
  <dcterms:created xsi:type="dcterms:W3CDTF">2026-06-08T10:20:00Z</dcterms:created>
  <dcterms:modified xsi:type="dcterms:W3CDTF">2026-06-08T10:20:00Z</dcterms:modified>
</cp:coreProperties>
</file>